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8"/>
        <w:ind w:left="1406" w:right="239"/>
        <w:jc w:val="center"/>
        <w:rPr>
          <w:rFonts w:ascii="宋体" w:hAnsi="宋体" w:eastAsia="宋体" w:cs="宋体"/>
          <w:sz w:val="15"/>
          <w:szCs w:val="15"/>
          <w:lang w:eastAsia="zh-CN"/>
        </w:rPr>
      </w:pPr>
      <w:bookmarkStart w:id="0" w:name="_GoBack"/>
      <w:bookmarkEnd w:id="0"/>
      <w:r>
        <w:rPr>
          <w:rFonts w:ascii="宋体" w:hAnsi="宋体" w:eastAsia="宋体" w:cs="宋体"/>
          <w:color w:val="979383"/>
          <w:spacing w:val="-1281"/>
          <w:w w:val="332"/>
          <w:sz w:val="15"/>
          <w:szCs w:val="15"/>
          <w:lang w:eastAsia="zh-CN"/>
        </w:rPr>
        <w:t>：</w:t>
      </w:r>
      <w:r>
        <w:rPr>
          <w:rFonts w:ascii="宋体" w:hAnsi="宋体" w:eastAsia="宋体"/>
          <w:sz w:val="20"/>
          <w:szCs w:val="21"/>
          <w:lang w:eastAsia="zh-CN"/>
        </w:rPr>
        <w:t>生源地信用贷款常见问题及解答</w:t>
      </w:r>
    </w:p>
    <w:p>
      <w:pPr>
        <w:spacing w:before="13"/>
        <w:rPr>
          <w:rFonts w:ascii="宋体" w:hAnsi="宋体" w:eastAsia="宋体" w:cs="宋体"/>
          <w:sz w:val="4"/>
          <w:szCs w:val="4"/>
          <w:lang w:eastAsia="zh-CN"/>
        </w:rPr>
      </w:pPr>
    </w:p>
    <w:p>
      <w:pPr>
        <w:spacing w:line="20" w:lineRule="exact"/>
        <w:ind w:left="918"/>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291840" cy="5080"/>
                <wp:effectExtent l="9525" t="9525" r="3810" b="4445"/>
                <wp:docPr id="60" name="Group 61"/>
                <wp:cNvGraphicFramePr/>
                <a:graphic xmlns:a="http://schemas.openxmlformats.org/drawingml/2006/main">
                  <a:graphicData uri="http://schemas.microsoft.com/office/word/2010/wordprocessingGroup">
                    <wpg:wgp>
                      <wpg:cNvGrpSpPr/>
                      <wpg:grpSpPr>
                        <a:xfrm>
                          <a:off x="0" y="0"/>
                          <a:ext cx="3291840" cy="5080"/>
                          <a:chOff x="0" y="0"/>
                          <a:chExt cx="5184" cy="8"/>
                        </a:xfrm>
                      </wpg:grpSpPr>
                      <wpg:grpSp>
                        <wpg:cNvPr id="61" name="Group 62"/>
                        <wpg:cNvGrpSpPr/>
                        <wpg:grpSpPr>
                          <a:xfrm>
                            <a:off x="4" y="4"/>
                            <a:ext cx="5177" cy="2"/>
                            <a:chOff x="4" y="4"/>
                            <a:chExt cx="5177" cy="2"/>
                          </a:xfrm>
                        </wpg:grpSpPr>
                        <wps:wsp>
                          <wps:cNvPr id="62" name="Freeform 63"/>
                          <wps:cNvSpPr/>
                          <wps:spPr bwMode="auto">
                            <a:xfrm>
                              <a:off x="4" y="4"/>
                              <a:ext cx="5177" cy="2"/>
                            </a:xfrm>
                            <a:custGeom>
                              <a:avLst/>
                              <a:gdLst>
                                <a:gd name="T0" fmla="+- 0 4 4"/>
                                <a:gd name="T1" fmla="*/ T0 w 5177"/>
                                <a:gd name="T2" fmla="+- 0 5180 4"/>
                                <a:gd name="T3" fmla="*/ T2 w 5177"/>
                              </a:gdLst>
                              <a:ahLst/>
                              <a:cxnLst>
                                <a:cxn ang="0">
                                  <a:pos x="T1" y="0"/>
                                </a:cxn>
                                <a:cxn ang="0">
                                  <a:pos x="T3" y="0"/>
                                </a:cxn>
                              </a:cxnLst>
                              <a:rect l="0" t="0" r="r" b="b"/>
                              <a:pathLst>
                                <a:path w="5177">
                                  <a:moveTo>
                                    <a:pt x="0" y="0"/>
                                  </a:moveTo>
                                  <a:lnTo>
                                    <a:pt x="5176" y="0"/>
                                  </a:lnTo>
                                </a:path>
                              </a:pathLst>
                            </a:custGeom>
                            <a:noFill/>
                            <a:ln w="4572">
                              <a:solidFill>
                                <a:srgbClr val="808070"/>
                              </a:solidFill>
                              <a:round/>
                            </a:ln>
                          </wps:spPr>
                          <wps:bodyPr rot="0" vert="horz" wrap="square" lIns="91440" tIns="45720" rIns="91440" bIns="45720" anchor="t" anchorCtr="0" upright="1">
                            <a:noAutofit/>
                          </wps:bodyPr>
                        </wps:wsp>
                      </wpg:grpSp>
                    </wpg:wgp>
                  </a:graphicData>
                </a:graphic>
              </wp:inline>
            </w:drawing>
          </mc:Choice>
          <mc:Fallback>
            <w:pict>
              <v:group id="Group 61" o:spid="_x0000_s1026" o:spt="203" style="height:0.4pt;width:259.2pt;" coordsize="5184,8" o:gfxdata="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HKvLfbUAAAA&#10;AgEAAA8AAAAAAAAAAQAgAAAAIgAAAGRycy9kb3ducmV2LnhtbFBLAQIUABQAAAAIAIdO4kBZoVWh&#10;BQMAAK8HAAAOAAAAAAAAAAEAIAAAACMBAABkcnMvZTJvRG9jLnhtbFBLBQYAAAAABgAGAFkBAACa&#10;BgAAAAA=&#10;">
                <o:lock v:ext="edit" aspectratio="f"/>
                <v:group id="Group 62" o:spid="_x0000_s1026" o:spt="203" style="position:absolute;left:4;top:4;height:2;width:5177;" coordorigin="4,4" coordsize="5177,2" o:gfxdata="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VER/O+AAAA2wAAAA8AAAAAAAAAAQAgAAAAIgAAAGRycy9kb3ducmV2Lnht&#10;bFBLAQIUABQAAAAIAIdO4kAzLwWeOwAAADkAAAAVAAAAAAAAAAEAIAAAAA0BAABkcnMvZ3JvdXBz&#10;aGFwZXhtbC54bWxQSwUGAAAAAAYABgBgAQAAygMAAAAA&#10;">
                  <o:lock v:ext="edit" aspectratio="f"/>
                  <v:shape id="Freeform 63" o:spid="_x0000_s1026" o:spt="100" style="position:absolute;left:4;top:4;height:2;width:5177;" filled="f" stroked="t" coordsize="5177,1" o:gfxdata="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XXIe8AAAA&#10;2wAAAA8AAAAAAAAAAQAgAAAAIgAAAGRycy9kb3ducmV2LnhtbFBLAQIUABQAAAAIAIdO4kAzLwWe&#10;OwAAADkAAAAQAAAAAAAAAAEAIAAAAAsBAABkcnMvc2hhcGV4bWwueG1sUEsFBgAAAAAGAAYAWwEA&#10;ALUDAAAAAA==&#10;" path="m0,0l5176,0e">
                    <v:path o:connectlocs="0,0;5176,0" o:connectangles="0,0"/>
                    <v:fill on="f" focussize="0,0"/>
                    <v:stroke weight="0.36pt" color="#808070" joinstyle="round"/>
                    <v:imagedata o:title=""/>
                    <o:lock v:ext="edit" aspectratio="f"/>
                  </v:shape>
                </v:group>
                <w10:wrap type="none"/>
                <w10:anchorlock/>
              </v:group>
            </w:pict>
          </mc:Fallback>
        </mc:AlternateContent>
      </w:r>
    </w:p>
    <w:p>
      <w:pPr>
        <w:rPr>
          <w:rFonts w:ascii="宋体" w:hAnsi="宋体" w:eastAsia="宋体" w:cs="宋体"/>
          <w:sz w:val="14"/>
          <w:szCs w:val="14"/>
        </w:rPr>
      </w:pPr>
    </w:p>
    <w:p>
      <w:pPr>
        <w:rPr>
          <w:rFonts w:ascii="宋体" w:hAnsi="宋体" w:eastAsia="宋体" w:cs="宋体"/>
          <w:sz w:val="14"/>
          <w:szCs w:val="14"/>
        </w:rPr>
      </w:pPr>
    </w:p>
    <w:p>
      <w:pPr>
        <w:rPr>
          <w:rFonts w:ascii="宋体" w:hAnsi="宋体" w:eastAsia="宋体" w:cs="宋体"/>
          <w:sz w:val="14"/>
          <w:szCs w:val="14"/>
        </w:rPr>
      </w:pPr>
    </w:p>
    <w:p>
      <w:pPr>
        <w:rPr>
          <w:rFonts w:ascii="宋体" w:hAnsi="宋体" w:eastAsia="宋体" w:cs="宋体"/>
          <w:sz w:val="14"/>
          <w:szCs w:val="14"/>
        </w:rPr>
      </w:pPr>
    </w:p>
    <w:p>
      <w:pPr>
        <w:rPr>
          <w:rFonts w:ascii="宋体" w:hAnsi="宋体" w:eastAsia="宋体" w:cs="宋体"/>
          <w:sz w:val="14"/>
          <w:szCs w:val="14"/>
        </w:rPr>
      </w:pPr>
    </w:p>
    <w:p>
      <w:pPr>
        <w:spacing w:before="11"/>
        <w:rPr>
          <w:rFonts w:ascii="宋体" w:hAnsi="宋体" w:eastAsia="宋体" w:cs="宋体"/>
          <w:sz w:val="18"/>
          <w:szCs w:val="18"/>
        </w:rPr>
      </w:pPr>
    </w:p>
    <w:p>
      <w:pPr>
        <w:spacing w:line="582" w:lineRule="exact"/>
        <w:ind w:left="1814" w:right="1222" w:hanging="20"/>
        <w:jc w:val="center"/>
        <w:rPr>
          <w:rFonts w:ascii="宋体" w:hAnsi="宋体" w:eastAsia="宋体" w:cs="宋体"/>
          <w:b/>
          <w:sz w:val="46"/>
          <w:szCs w:val="46"/>
          <w:lang w:eastAsia="zh-CN"/>
        </w:rPr>
      </w:pPr>
      <w:r>
        <w:rPr>
          <w:rFonts w:ascii="宋体" w:hAnsi="宋体" w:eastAsia="宋体" w:cs="宋体"/>
          <w:b/>
          <w:color w:val="18130F"/>
          <w:spacing w:val="-4"/>
          <w:sz w:val="46"/>
          <w:szCs w:val="46"/>
          <w:lang w:eastAsia="zh-CN"/>
        </w:rPr>
        <w:t>生源地助学贷款</w:t>
      </w:r>
      <w:r>
        <w:rPr>
          <w:rFonts w:ascii="宋体" w:hAnsi="宋体" w:eastAsia="宋体" w:cs="宋体"/>
          <w:b/>
          <w:color w:val="18130F"/>
          <w:spacing w:val="-118"/>
          <w:sz w:val="46"/>
          <w:szCs w:val="46"/>
          <w:lang w:eastAsia="zh-CN"/>
        </w:rPr>
        <w:t xml:space="preserve"> </w:t>
      </w:r>
      <w:r>
        <w:rPr>
          <w:rFonts w:ascii="宋体" w:hAnsi="宋体" w:eastAsia="宋体" w:cs="宋体"/>
          <w:b/>
          <w:color w:val="18130F"/>
          <w:spacing w:val="-22"/>
          <w:w w:val="105"/>
          <w:sz w:val="46"/>
          <w:szCs w:val="46"/>
          <w:lang w:eastAsia="zh-CN"/>
        </w:rPr>
        <w:t>常见问题及解答</w:t>
      </w:r>
    </w:p>
    <w:p>
      <w:pPr>
        <w:spacing w:before="3"/>
        <w:rPr>
          <w:rFonts w:ascii="宋体" w:hAnsi="宋体" w:eastAsia="宋体" w:cs="宋体"/>
          <w:b/>
          <w:sz w:val="50"/>
          <w:szCs w:val="50"/>
          <w:lang w:eastAsia="zh-CN"/>
        </w:rPr>
      </w:pPr>
    </w:p>
    <w:p>
      <w:pPr>
        <w:pStyle w:val="3"/>
        <w:ind w:left="0" w:right="239"/>
        <w:rPr>
          <w:lang w:eastAsia="zh-CN"/>
        </w:rPr>
      </w:pPr>
      <w:r>
        <w:rPr>
          <w:rFonts w:hint="eastAsia"/>
          <w:color w:val="2A261C"/>
          <w:spacing w:val="-2718"/>
          <w:w w:val="600"/>
          <w:lang w:eastAsia="zh-CN"/>
        </w:rPr>
        <w:t xml:space="preserve">                    </w:t>
      </w:r>
    </w:p>
    <w:p>
      <w:pPr>
        <w:spacing w:before="3"/>
        <w:rPr>
          <w:rFonts w:ascii="宋体" w:hAnsi="宋体" w:eastAsia="宋体"/>
          <w:bCs/>
          <w:sz w:val="20"/>
          <w:szCs w:val="20"/>
          <w:lang w:eastAsia="zh-CN"/>
        </w:rPr>
      </w:pPr>
      <w:r>
        <w:rPr>
          <w:rFonts w:hint="eastAsia" w:ascii="宋体" w:hAnsi="宋体" w:eastAsia="宋体" w:cs="宋体"/>
          <w:sz w:val="24"/>
          <w:szCs w:val="24"/>
          <w:lang w:eastAsia="zh-CN"/>
        </w:rPr>
        <w:t xml:space="preserve">       </w:t>
      </w:r>
      <w:r>
        <w:rPr>
          <w:rFonts w:hint="eastAsia" w:ascii="宋体" w:hAnsi="宋体" w:eastAsia="宋体"/>
          <w:bCs/>
          <w:sz w:val="20"/>
          <w:szCs w:val="20"/>
          <w:lang w:eastAsia="zh-CN"/>
        </w:rPr>
        <w:t>一、业务知识部分</w:t>
      </w:r>
    </w:p>
    <w:p>
      <w:pPr>
        <w:pStyle w:val="2"/>
        <w:ind w:left="1396" w:right="239"/>
        <w:rPr>
          <w:rFonts w:ascii="宋体" w:hAnsi="宋体" w:eastAsia="宋体"/>
          <w:bCs/>
          <w:sz w:val="20"/>
          <w:szCs w:val="20"/>
          <w:lang w:eastAsia="zh-CN"/>
        </w:rPr>
      </w:pPr>
      <w:r>
        <w:rPr>
          <w:rFonts w:hint="eastAsia" w:ascii="宋体" w:hAnsi="宋体" w:eastAsia="宋体"/>
          <w:bCs/>
          <w:sz w:val="20"/>
          <w:szCs w:val="20"/>
          <w:lang w:eastAsia="zh-CN"/>
        </w:rPr>
        <w:t>(一)</w:t>
      </w:r>
      <w:r>
        <w:rPr>
          <w:rFonts w:ascii="宋体" w:hAnsi="宋体" w:eastAsia="宋体"/>
          <w:bCs/>
          <w:sz w:val="20"/>
          <w:szCs w:val="20"/>
          <w:lang w:eastAsia="zh-CN"/>
        </w:rPr>
        <w:t>贷前事项</w:t>
      </w:r>
    </w:p>
    <w:p>
      <w:pPr>
        <w:pStyle w:val="3"/>
        <w:spacing w:before="60"/>
        <w:ind w:left="1339" w:right="239"/>
        <w:rPr>
          <w:bCs/>
          <w:lang w:eastAsia="zh-CN"/>
        </w:rPr>
      </w:pPr>
      <w:r>
        <w:rPr>
          <w:bCs/>
          <w:lang w:eastAsia="zh-CN"/>
        </w:rPr>
        <w:t>1.受理时间</w:t>
      </w:r>
    </w:p>
    <w:p>
      <w:pPr>
        <w:pStyle w:val="3"/>
        <w:spacing w:before="54" w:line="302" w:lineRule="auto"/>
        <w:ind w:left="1324" w:right="239" w:firstLine="115"/>
        <w:rPr>
          <w:bCs/>
          <w:lang w:eastAsia="zh-CN"/>
        </w:rPr>
      </w:pPr>
      <w:r>
        <w:rPr>
          <w:bCs/>
          <w:lang w:eastAsia="zh-CN"/>
        </w:rPr>
        <w:t>(</w:t>
      </w:r>
      <w:r>
        <w:rPr>
          <w:rFonts w:hint="eastAsia"/>
          <w:bCs/>
          <w:lang w:eastAsia="zh-CN"/>
        </w:rPr>
        <w:t>1</w:t>
      </w:r>
      <w:r>
        <w:rPr>
          <w:bCs/>
          <w:lang w:eastAsia="zh-CN"/>
        </w:rPr>
        <w:t>)新生每年何时可以开始</w:t>
      </w:r>
      <w:r>
        <w:rPr>
          <w:rFonts w:hint="eastAsia"/>
          <w:bCs/>
          <w:lang w:eastAsia="zh-CN"/>
        </w:rPr>
        <w:t xml:space="preserve">申请助学贷款？ </w:t>
      </w:r>
    </w:p>
    <w:p>
      <w:pPr>
        <w:pStyle w:val="3"/>
        <w:spacing w:line="300" w:lineRule="auto"/>
        <w:ind w:left="878" w:firstLine="446"/>
        <w:rPr>
          <w:bCs/>
          <w:lang w:eastAsia="zh-CN"/>
        </w:rPr>
      </w:pPr>
      <w:r>
        <w:rPr>
          <w:bCs/>
          <w:lang w:eastAsia="zh-CN"/>
        </w:rPr>
        <w:t>答复：学生收到高校录取通知书后</w:t>
      </w:r>
      <w:r>
        <w:rPr>
          <w:rFonts w:hint="eastAsia"/>
          <w:bCs/>
          <w:lang w:eastAsia="zh-CN"/>
        </w:rPr>
        <w:t>，</w:t>
      </w:r>
      <w:r>
        <w:rPr>
          <w:bCs/>
          <w:lang w:eastAsia="zh-CN"/>
        </w:rPr>
        <w:t>即可登录学生在线服务系统进行申请。在百度中搜索“国家开发银行助学贷款信息网</w:t>
      </w:r>
      <w:r>
        <w:rPr>
          <w:rFonts w:hint="eastAsia"/>
          <w:bCs/>
          <w:lang w:eastAsia="zh-CN"/>
        </w:rPr>
        <w:t>”,</w:t>
      </w:r>
      <w:r>
        <w:rPr>
          <w:bCs/>
          <w:lang w:eastAsia="zh-CN"/>
        </w:rPr>
        <w:t>或直接在浏览器中输入网址：</w:t>
      </w:r>
    </w:p>
    <w:p>
      <w:pPr>
        <w:pStyle w:val="3"/>
        <w:spacing w:line="300" w:lineRule="auto"/>
        <w:ind w:left="108" w:leftChars="49" w:firstLine="800" w:firstLineChars="400"/>
        <w:rPr>
          <w:bCs/>
          <w:lang w:eastAsia="zh-CN"/>
        </w:rPr>
      </w:pPr>
      <w:r>
        <w:rPr>
          <w:bCs/>
          <w:lang w:eastAsia="zh-CN"/>
        </w:rPr>
        <w:t>http: //www.csls.cdb</w:t>
      </w:r>
      <w:r>
        <w:rPr>
          <w:rFonts w:hint="eastAsia"/>
          <w:bCs/>
          <w:lang w:eastAsia="zh-CN"/>
        </w:rPr>
        <w:t>.</w:t>
      </w:r>
      <w:r>
        <w:rPr>
          <w:bCs/>
          <w:lang w:eastAsia="zh-CN"/>
        </w:rPr>
        <w:t>com</w:t>
      </w:r>
      <w:r>
        <w:rPr>
          <w:rFonts w:hint="eastAsia"/>
          <w:bCs/>
          <w:lang w:eastAsia="zh-CN"/>
        </w:rPr>
        <w:t>.</w:t>
      </w:r>
      <w:r>
        <w:rPr>
          <w:bCs/>
          <w:lang w:eastAsia="zh-CN"/>
        </w:rPr>
        <w:t>cn。</w:t>
      </w:r>
    </w:p>
    <w:p>
      <w:pPr>
        <w:pStyle w:val="3"/>
        <w:spacing w:before="47" w:line="297" w:lineRule="auto"/>
        <w:ind w:left="1339" w:right="239" w:firstLine="108"/>
        <w:rPr>
          <w:bCs/>
          <w:lang w:eastAsia="zh-CN"/>
        </w:rPr>
      </w:pPr>
      <w:r>
        <w:rPr>
          <w:bCs/>
          <w:lang w:eastAsia="zh-CN"/>
        </w:rPr>
        <w:t xml:space="preserve">(2)每年续贷生何时可以开始申请助学贷款？ </w:t>
      </w:r>
    </w:p>
    <w:p>
      <w:pPr>
        <w:pStyle w:val="3"/>
        <w:spacing w:before="9" w:line="280" w:lineRule="auto"/>
        <w:ind w:left="892" w:right="239" w:firstLine="446"/>
        <w:rPr>
          <w:bCs/>
          <w:lang w:eastAsia="zh-CN"/>
        </w:rPr>
      </w:pPr>
      <w:r>
        <w:rPr>
          <w:bCs/>
          <w:lang w:eastAsia="zh-CN"/>
        </w:rPr>
        <w:t>答复</w:t>
      </w:r>
      <w:r>
        <w:rPr>
          <w:rFonts w:hint="eastAsia"/>
          <w:bCs/>
          <w:lang w:eastAsia="zh-CN"/>
        </w:rPr>
        <w:t>：</w:t>
      </w:r>
      <w:r>
        <w:rPr>
          <w:bCs/>
          <w:lang w:eastAsia="zh-CN"/>
        </w:rPr>
        <w:t>每年</w:t>
      </w:r>
      <w:r>
        <w:rPr>
          <w:rFonts w:hint="eastAsia"/>
          <w:bCs/>
          <w:lang w:eastAsia="zh-CN"/>
        </w:rPr>
        <w:t>暑假前高校统一通知后</w:t>
      </w:r>
      <w:r>
        <w:rPr>
          <w:bCs/>
          <w:lang w:eastAsia="zh-CN"/>
        </w:rPr>
        <w:t>，续贷生可登录学生在线服务系统进行申请。</w:t>
      </w:r>
    </w:p>
    <w:p>
      <w:pPr>
        <w:pStyle w:val="3"/>
        <w:spacing w:before="35" w:line="292" w:lineRule="auto"/>
        <w:ind w:left="1339" w:right="239" w:firstLine="115"/>
        <w:rPr>
          <w:bCs/>
          <w:lang w:eastAsia="zh-CN"/>
        </w:rPr>
      </w:pPr>
      <w:r>
        <w:rPr>
          <w:bCs/>
          <w:lang w:eastAsia="zh-CN"/>
        </w:rPr>
        <w:t>(</w:t>
      </w:r>
      <w:r>
        <w:rPr>
          <w:rFonts w:hint="eastAsia"/>
          <w:bCs/>
          <w:lang w:eastAsia="zh-CN"/>
        </w:rPr>
        <w:t>3</w:t>
      </w:r>
      <w:r>
        <w:rPr>
          <w:bCs/>
          <w:lang w:eastAsia="zh-CN"/>
        </w:rPr>
        <w:t>)每年受理</w:t>
      </w:r>
      <w:r>
        <w:rPr>
          <w:rFonts w:hint="eastAsia"/>
          <w:bCs/>
          <w:lang w:eastAsia="zh-CN"/>
        </w:rPr>
        <w:t>开始及</w:t>
      </w:r>
      <w:r>
        <w:rPr>
          <w:bCs/>
          <w:lang w:eastAsia="zh-CN"/>
        </w:rPr>
        <w:t>截</w:t>
      </w:r>
      <w:r>
        <w:rPr>
          <w:rFonts w:hint="eastAsia"/>
          <w:bCs/>
          <w:lang w:eastAsia="zh-CN"/>
        </w:rPr>
        <w:t>止</w:t>
      </w:r>
      <w:r>
        <w:rPr>
          <w:bCs/>
          <w:lang w:eastAsia="zh-CN"/>
        </w:rPr>
        <w:t xml:space="preserve">时间是什么时候？ </w:t>
      </w:r>
    </w:p>
    <w:p>
      <w:pPr>
        <w:pStyle w:val="3"/>
        <w:spacing w:before="9" w:line="280" w:lineRule="auto"/>
        <w:ind w:left="892" w:right="239" w:firstLine="446"/>
        <w:rPr>
          <w:bCs/>
          <w:lang w:eastAsia="zh-CN"/>
        </w:rPr>
        <w:sectPr>
          <w:pgSz w:w="7290" w:h="10510"/>
          <w:pgMar w:top="300" w:right="900" w:bottom="280" w:left="0" w:header="720" w:footer="720" w:gutter="0"/>
          <w:cols w:space="720" w:num="1"/>
        </w:sectPr>
      </w:pPr>
      <w:r>
        <w:rPr>
          <w:bCs/>
          <w:lang w:eastAsia="zh-CN"/>
        </w:rPr>
        <w:t>答复：新生、续贷生的受理</w:t>
      </w:r>
      <w:r>
        <w:rPr>
          <w:rFonts w:hint="eastAsia"/>
          <w:bCs/>
          <w:lang w:eastAsia="zh-CN"/>
        </w:rPr>
        <w:t>开始及</w:t>
      </w:r>
      <w:r>
        <w:rPr>
          <w:bCs/>
          <w:lang w:eastAsia="zh-CN"/>
        </w:rPr>
        <w:t>截至时间均由各省资助</w:t>
      </w:r>
      <w:r>
        <w:rPr>
          <w:rFonts w:hint="eastAsia"/>
          <w:bCs/>
          <w:lang w:eastAsia="zh-CN"/>
        </w:rPr>
        <w:t>中心与当地分行确定，应向当地县级学生资助管理中心咨询。</w:t>
      </w:r>
    </w:p>
    <w:p>
      <w:pPr>
        <w:spacing w:before="27"/>
        <w:ind w:left="406"/>
        <w:jc w:val="center"/>
        <w:rPr>
          <w:rFonts w:ascii="宋体" w:hAnsi="宋体" w:eastAsia="宋体" w:cs="宋体"/>
          <w:sz w:val="15"/>
          <w:szCs w:val="15"/>
          <w:lang w:eastAsia="zh-CN"/>
        </w:rPr>
      </w:pPr>
      <w:r>
        <w:rPr>
          <w:rFonts w:ascii="宋体" w:hAnsi="宋体" w:eastAsia="宋体"/>
          <w:sz w:val="20"/>
          <w:szCs w:val="21"/>
          <w:lang w:eastAsia="zh-CN"/>
        </w:rPr>
        <w:t>生源地</w:t>
      </w:r>
      <w:r>
        <w:rPr>
          <w:rFonts w:hint="eastAsia" w:ascii="宋体" w:hAnsi="宋体" w:eastAsia="宋体"/>
          <w:sz w:val="20"/>
          <w:szCs w:val="21"/>
          <w:lang w:eastAsia="zh-CN"/>
        </w:rPr>
        <w:t>信</w:t>
      </w:r>
      <w:r>
        <w:rPr>
          <w:rFonts w:ascii="宋体" w:hAnsi="宋体" w:eastAsia="宋体"/>
          <w:sz w:val="20"/>
          <w:szCs w:val="21"/>
          <w:lang w:eastAsia="zh-CN"/>
        </w:rPr>
        <w:t>用贷款常见问题及解答</w:t>
      </w:r>
    </w:p>
    <w:p>
      <w:pPr>
        <w:spacing w:before="6"/>
        <w:rPr>
          <w:rFonts w:ascii="宋体" w:hAnsi="宋体" w:eastAsia="宋体" w:cs="宋体"/>
          <w:sz w:val="4"/>
          <w:szCs w:val="4"/>
          <w:lang w:eastAsia="zh-CN"/>
        </w:rPr>
      </w:pPr>
    </w:p>
    <w:p>
      <w:pPr>
        <w:spacing w:line="20" w:lineRule="exact"/>
        <w:ind w:left="109"/>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47085" cy="9525"/>
                <wp:effectExtent l="9525" t="9525" r="5715" b="0"/>
                <wp:docPr id="57" name="Group 58"/>
                <wp:cNvGraphicFramePr/>
                <a:graphic xmlns:a="http://schemas.openxmlformats.org/drawingml/2006/main">
                  <a:graphicData uri="http://schemas.microsoft.com/office/word/2010/wordprocessingGroup">
                    <wpg:wgp>
                      <wpg:cNvGrpSpPr/>
                      <wpg:grpSpPr>
                        <a:xfrm>
                          <a:off x="0" y="0"/>
                          <a:ext cx="3347085" cy="9525"/>
                          <a:chOff x="0" y="0"/>
                          <a:chExt cx="5271" cy="15"/>
                        </a:xfrm>
                      </wpg:grpSpPr>
                      <wpg:grpSp>
                        <wpg:cNvPr id="58" name="Group 59"/>
                        <wpg:cNvGrpSpPr/>
                        <wpg:grpSpPr>
                          <a:xfrm>
                            <a:off x="7" y="7"/>
                            <a:ext cx="5256" cy="2"/>
                            <a:chOff x="7" y="7"/>
                            <a:chExt cx="5256" cy="2"/>
                          </a:xfrm>
                        </wpg:grpSpPr>
                        <wps:wsp>
                          <wps:cNvPr id="59" name="Freeform 60"/>
                          <wps:cNvSpPr/>
                          <wps:spPr bwMode="auto">
                            <a:xfrm>
                              <a:off x="7" y="7"/>
                              <a:ext cx="5256" cy="2"/>
                            </a:xfrm>
                            <a:custGeom>
                              <a:avLst/>
                              <a:gdLst>
                                <a:gd name="T0" fmla="+- 0 7 7"/>
                                <a:gd name="T1" fmla="*/ T0 w 5256"/>
                                <a:gd name="T2" fmla="+- 0 5263 7"/>
                                <a:gd name="T3" fmla="*/ T2 w 5256"/>
                              </a:gdLst>
                              <a:ahLst/>
                              <a:cxnLst>
                                <a:cxn ang="0">
                                  <a:pos x="T1" y="0"/>
                                </a:cxn>
                                <a:cxn ang="0">
                                  <a:pos x="T3" y="0"/>
                                </a:cxn>
                              </a:cxnLst>
                              <a:rect l="0" t="0" r="r" b="b"/>
                              <a:pathLst>
                                <a:path w="5256">
                                  <a:moveTo>
                                    <a:pt x="0" y="0"/>
                                  </a:moveTo>
                                  <a:lnTo>
                                    <a:pt x="5256" y="0"/>
                                  </a:lnTo>
                                </a:path>
                              </a:pathLst>
                            </a:custGeom>
                            <a:noFill/>
                            <a:ln w="9144">
                              <a:solidFill>
                                <a:srgbClr val="878780"/>
                              </a:solidFill>
                              <a:round/>
                            </a:ln>
                          </wps:spPr>
                          <wps:bodyPr rot="0" vert="horz" wrap="square" lIns="91440" tIns="45720" rIns="91440" bIns="45720" anchor="t" anchorCtr="0" upright="1">
                            <a:noAutofit/>
                          </wps:bodyPr>
                        </wps:wsp>
                      </wpg:grpSp>
                    </wpg:wgp>
                  </a:graphicData>
                </a:graphic>
              </wp:inline>
            </w:drawing>
          </mc:Choice>
          <mc:Fallback>
            <w:pict>
              <v:group id="Group 58" o:spid="_x0000_s1026" o:spt="203" style="height:0.75pt;width:263.55pt;" coordsize="5271,15" o:gfxdata="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EQiUv9QA&#10;AAADAQAADwAAAAAAAAABACAAAAAiAAAAZHJzL2Rvd25yZXYueG1sUEsBAhQAFAAAAAgAh07iQOjV&#10;vbUHAwAAsAcAAA4AAAAAAAAAAQAgAAAAIwEAAGRycy9lMm9Eb2MueG1sUEsFBgAAAAAGAAYAWQEA&#10;AJwGAAAAAA==&#10;">
                <o:lock v:ext="edit" aspectratio="f"/>
                <v:group id="Group 59" o:spid="_x0000_s1026" o:spt="203" style="position:absolute;left:7;top:7;height:2;width:5256;" coordorigin="7,7" coordsize="5256,2"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shape id="Freeform 60" o:spid="_x0000_s1026" o:spt="100" style="position:absolute;left:7;top:7;height:2;width:5256;" filled="f" stroked="t" coordsize="5256,1" o:gfxdata="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yFNG/&#10;AAAA2wAAAA8AAAAAAAAAAQAgAAAAIgAAAGRycy9kb3ducmV2LnhtbFBLAQIUABQAAAAIAIdO4kAz&#10;LwWeOwAAADkAAAAQAAAAAAAAAAEAIAAAAA4BAABkcnMvc2hhcGV4bWwueG1sUEsFBgAAAAAGAAYA&#10;WwEAALgDAAAAAA==&#10;" path="m0,0l5256,0e">
                    <v:path o:connectlocs="0,0;5256,0" o:connectangles="0,0"/>
                    <v:fill on="f" focussize="0,0"/>
                    <v:stroke weight="0.72pt" color="#878780" joinstyle="round"/>
                    <v:imagedata o:title=""/>
                    <o:lock v:ext="edit" aspectratio="f"/>
                  </v:shape>
                </v:group>
                <w10:wrap type="none"/>
                <w10:anchorlock/>
              </v:group>
            </w:pict>
          </mc:Fallback>
        </mc:AlternateContent>
      </w:r>
    </w:p>
    <w:p>
      <w:pPr>
        <w:pStyle w:val="3"/>
        <w:spacing w:before="60"/>
        <w:ind w:left="0" w:right="239" w:firstLine="400" w:firstLineChars="200"/>
        <w:rPr>
          <w:bCs/>
          <w:lang w:eastAsia="zh-CN"/>
        </w:rPr>
      </w:pPr>
    </w:p>
    <w:p>
      <w:pPr>
        <w:pStyle w:val="3"/>
        <w:spacing w:before="60"/>
        <w:ind w:left="0" w:right="239" w:firstLine="400" w:firstLineChars="200"/>
        <w:rPr>
          <w:bCs/>
          <w:lang w:eastAsia="zh-CN"/>
        </w:rPr>
      </w:pPr>
      <w:r>
        <w:rPr>
          <w:bCs/>
          <w:lang w:eastAsia="zh-CN"/>
        </w:rPr>
        <w:t>2.贷款对象</w:t>
      </w:r>
    </w:p>
    <w:p>
      <w:pPr>
        <w:pStyle w:val="3"/>
        <w:spacing w:before="63"/>
        <w:ind w:left="685"/>
        <w:rPr>
          <w:bCs/>
          <w:lang w:eastAsia="zh-CN"/>
        </w:rPr>
      </w:pPr>
      <w:r>
        <w:rPr>
          <w:bCs/>
          <w:lang w:eastAsia="zh-CN"/>
        </w:rPr>
        <w:t>(</w:t>
      </w:r>
      <w:r>
        <w:rPr>
          <w:rFonts w:hint="eastAsia"/>
          <w:bCs/>
          <w:lang w:eastAsia="zh-CN"/>
        </w:rPr>
        <w:t>1</w:t>
      </w:r>
      <w:r>
        <w:rPr>
          <w:bCs/>
          <w:lang w:eastAsia="zh-CN"/>
        </w:rPr>
        <w:t>)考上哪些高校的学生可以申请生源地助学贷款？</w:t>
      </w:r>
    </w:p>
    <w:p>
      <w:pPr>
        <w:pStyle w:val="3"/>
        <w:spacing w:before="9" w:line="280" w:lineRule="auto"/>
        <w:ind w:right="239" w:firstLine="400" w:firstLineChars="200"/>
        <w:rPr>
          <w:bCs/>
          <w:lang w:eastAsia="zh-CN"/>
        </w:rPr>
      </w:pPr>
      <w:r>
        <w:rPr>
          <w:bCs/>
          <w:lang w:eastAsia="zh-CN"/>
        </w:rPr>
        <w:t>答复</w:t>
      </w:r>
      <w:r>
        <w:rPr>
          <w:rFonts w:hint="eastAsia"/>
          <w:bCs/>
          <w:lang w:eastAsia="zh-CN"/>
        </w:rPr>
        <w:t>：</w:t>
      </w:r>
      <w:r>
        <w:rPr>
          <w:bCs/>
          <w:lang w:eastAsia="zh-CN"/>
        </w:rPr>
        <w:t>高校以教育部每年公布的名单为准</w:t>
      </w:r>
      <w:r>
        <w:rPr>
          <w:rFonts w:hint="eastAsia"/>
          <w:bCs/>
          <w:lang w:eastAsia="zh-CN"/>
        </w:rPr>
        <w:t>，</w:t>
      </w:r>
      <w:r>
        <w:rPr>
          <w:bCs/>
          <w:lang w:eastAsia="zh-CN"/>
        </w:rPr>
        <w:t>包括全日制普通本科高校</w:t>
      </w:r>
      <w:r>
        <w:rPr>
          <w:rFonts w:hint="eastAsia"/>
          <w:bCs/>
          <w:lang w:eastAsia="zh-CN"/>
        </w:rPr>
        <w:t>、</w:t>
      </w:r>
      <w:r>
        <w:rPr>
          <w:bCs/>
          <w:lang w:eastAsia="zh-CN"/>
        </w:rPr>
        <w:t>高等职业学校和高等专科学校。学生在登录学生在</w:t>
      </w:r>
      <w:r>
        <w:rPr>
          <w:rFonts w:hint="eastAsia"/>
          <w:bCs/>
          <w:lang w:eastAsia="zh-CN"/>
        </w:rPr>
        <w:t>线</w:t>
      </w:r>
      <w:r>
        <w:rPr>
          <w:bCs/>
          <w:lang w:eastAsia="zh-CN"/>
        </w:rPr>
        <w:t>服务系统进行申请时，可查询到有资格的高校。</w:t>
      </w:r>
    </w:p>
    <w:p>
      <w:pPr>
        <w:pStyle w:val="3"/>
        <w:spacing w:before="63"/>
        <w:ind w:left="685"/>
        <w:rPr>
          <w:bCs/>
          <w:lang w:eastAsia="zh-CN"/>
        </w:rPr>
      </w:pPr>
      <w:r>
        <w:rPr>
          <w:bCs/>
          <w:lang w:eastAsia="zh-CN"/>
        </w:rPr>
        <w:t xml:space="preserve">(2) 哪些学生可以申请生源地助学贷款？ </w:t>
      </w:r>
    </w:p>
    <w:p>
      <w:pPr>
        <w:pStyle w:val="3"/>
        <w:spacing w:before="9" w:line="280" w:lineRule="auto"/>
        <w:ind w:right="239" w:firstLine="400" w:firstLineChars="200"/>
        <w:rPr>
          <w:bCs/>
          <w:lang w:eastAsia="zh-CN"/>
        </w:rPr>
      </w:pPr>
      <w:r>
        <w:rPr>
          <w:bCs/>
          <w:lang w:eastAsia="zh-CN"/>
        </w:rPr>
        <w:t>答复</w:t>
      </w:r>
      <w:r>
        <w:rPr>
          <w:rFonts w:hint="eastAsia"/>
          <w:bCs/>
          <w:lang w:eastAsia="zh-CN"/>
        </w:rPr>
        <w:t>：全日制普通本科高校、高等职业学校和高等专科学校（含民办高校和独立学院）、科研院所、党校、行政学院、会计学院的全日制新生（含预科生）或高校在读的本专科学生、研究生（含硕士研究生和博士研究生）和第二学士学生以及高职扩招学生。</w:t>
      </w:r>
      <w:r>
        <w:rPr>
          <w:bCs/>
          <w:lang w:eastAsia="zh-CN"/>
        </w:rPr>
        <w:t>高校在读学生当年在高校获得了国家助学贷款的</w:t>
      </w:r>
      <w:r>
        <w:rPr>
          <w:rFonts w:hint="eastAsia"/>
          <w:bCs/>
          <w:lang w:eastAsia="zh-CN"/>
        </w:rPr>
        <w:t>，</w:t>
      </w:r>
      <w:r>
        <w:rPr>
          <w:bCs/>
          <w:lang w:eastAsia="zh-CN"/>
        </w:rPr>
        <w:t>不得同时申请生源地贷款</w:t>
      </w:r>
      <w:r>
        <w:rPr>
          <w:rFonts w:hint="eastAsia"/>
          <w:bCs/>
          <w:lang w:eastAsia="zh-CN"/>
        </w:rPr>
        <w:t>。</w:t>
      </w:r>
    </w:p>
    <w:p>
      <w:pPr>
        <w:pStyle w:val="3"/>
        <w:spacing w:before="60"/>
        <w:ind w:right="239" w:firstLine="400" w:firstLineChars="200"/>
        <w:rPr>
          <w:bCs/>
          <w:lang w:eastAsia="zh-CN"/>
        </w:rPr>
      </w:pPr>
      <w:r>
        <w:rPr>
          <w:bCs/>
          <w:lang w:eastAsia="zh-CN"/>
        </w:rPr>
        <w:t>3.贷款条件</w:t>
      </w:r>
    </w:p>
    <w:p>
      <w:pPr>
        <w:pStyle w:val="3"/>
        <w:spacing w:before="56" w:line="285" w:lineRule="auto"/>
        <w:ind w:left="563" w:right="135" w:firstLine="115"/>
        <w:rPr>
          <w:bCs/>
          <w:lang w:eastAsia="zh-CN"/>
        </w:rPr>
      </w:pPr>
      <w:r>
        <w:rPr>
          <w:bCs/>
          <w:lang w:eastAsia="zh-CN"/>
        </w:rPr>
        <w:t xml:space="preserve">(1）申请生源地贷款的学生须符合哪些条件？ </w:t>
      </w:r>
    </w:p>
    <w:p>
      <w:pPr>
        <w:pStyle w:val="3"/>
        <w:spacing w:before="9" w:line="280" w:lineRule="auto"/>
        <w:ind w:right="239" w:firstLine="400" w:firstLineChars="200"/>
        <w:rPr>
          <w:bCs/>
          <w:lang w:eastAsia="zh-CN"/>
        </w:rPr>
      </w:pPr>
      <w:r>
        <w:rPr>
          <w:bCs/>
          <w:lang w:eastAsia="zh-CN"/>
        </w:rPr>
        <w:t>答复</w:t>
      </w:r>
      <w:r>
        <w:rPr>
          <w:rFonts w:hint="eastAsia"/>
          <w:bCs/>
          <w:lang w:eastAsia="zh-CN"/>
        </w:rPr>
        <w:t>：</w:t>
      </w:r>
      <w:r>
        <w:rPr>
          <w:bCs/>
          <w:lang w:eastAsia="zh-CN"/>
        </w:rPr>
        <w:t>学生己收到高校录取通知书</w:t>
      </w:r>
      <w:r>
        <w:rPr>
          <w:rFonts w:hint="eastAsia"/>
          <w:bCs/>
          <w:lang w:eastAsia="zh-CN"/>
        </w:rPr>
        <w:t>，</w:t>
      </w:r>
      <w:r>
        <w:rPr>
          <w:bCs/>
          <w:lang w:eastAsia="zh-CN"/>
        </w:rPr>
        <w:t>或是高校在校生；学生本人入学前的户籍与共同借款人的户籍均在本区县；学生当年没有获得其他助学贷款；详细内容可以向当地县级学生资助管理中心的老师咨询。</w:t>
      </w:r>
    </w:p>
    <w:p>
      <w:pPr>
        <w:pStyle w:val="3"/>
        <w:spacing w:before="8" w:line="297" w:lineRule="auto"/>
        <w:ind w:left="570" w:firstLine="108"/>
        <w:rPr>
          <w:bCs/>
          <w:lang w:eastAsia="zh-CN"/>
        </w:rPr>
      </w:pPr>
      <w:r>
        <w:rPr>
          <w:bCs/>
          <w:lang w:eastAsia="zh-CN"/>
        </w:rPr>
        <w:t xml:space="preserve">(2)共同借款人的条件是什么？ </w:t>
      </w:r>
    </w:p>
    <w:p>
      <w:pPr>
        <w:pStyle w:val="3"/>
        <w:spacing w:before="9" w:line="280" w:lineRule="auto"/>
        <w:ind w:right="239" w:firstLine="400" w:firstLineChars="200"/>
        <w:rPr>
          <w:bCs/>
          <w:lang w:eastAsia="zh-CN"/>
        </w:rPr>
      </w:pPr>
      <w:r>
        <w:rPr>
          <w:bCs/>
          <w:lang w:eastAsia="zh-CN"/>
        </w:rPr>
        <w:t>答复</w:t>
      </w:r>
      <w:r>
        <w:rPr>
          <w:rFonts w:hint="eastAsia"/>
          <w:bCs/>
          <w:lang w:eastAsia="zh-CN"/>
        </w:rPr>
        <w:t>：</w:t>
      </w:r>
      <w:r>
        <w:rPr>
          <w:bCs/>
          <w:lang w:eastAsia="zh-CN"/>
        </w:rPr>
        <w:t>共同借款人原则上为借款学生父母或者法定监护人</w:t>
      </w:r>
      <w:r>
        <w:rPr>
          <w:rFonts w:hint="eastAsia"/>
          <w:bCs/>
          <w:lang w:eastAsia="zh-CN"/>
        </w:rPr>
        <w:t>，</w:t>
      </w:r>
      <w:r>
        <w:rPr>
          <w:bCs/>
          <w:lang w:eastAsia="zh-CN"/>
        </w:rPr>
        <w:t>户籍必须与借款学生本人入学前户籍一致；如借款学生父母由于残疾、患病等特殊情况丧失劳动能力或民事行为能力的</w:t>
      </w:r>
      <w:r>
        <w:rPr>
          <w:rFonts w:hint="eastAsia"/>
          <w:bCs/>
          <w:lang w:eastAsia="zh-CN"/>
        </w:rPr>
        <w:t>，</w:t>
      </w:r>
      <w:r>
        <w:rPr>
          <w:bCs/>
          <w:lang w:eastAsia="zh-CN"/>
        </w:rPr>
        <w:t>可由借款学生其他</w:t>
      </w:r>
      <w:r>
        <w:rPr>
          <w:rFonts w:hint="eastAsia"/>
          <w:bCs/>
          <w:lang w:eastAsia="zh-CN"/>
        </w:rPr>
        <w:t>近</w:t>
      </w:r>
      <w:r>
        <w:rPr>
          <w:bCs/>
          <w:lang w:eastAsia="zh-CN"/>
        </w:rPr>
        <w:t>亲属作为共同借款人；已获得开发银行贷款的借款学生原则上不能做为其他借款学生的共同借款人</w:t>
      </w:r>
      <w:r>
        <w:rPr>
          <w:rFonts w:hint="eastAsia"/>
          <w:bCs/>
          <w:lang w:eastAsia="zh-CN"/>
        </w:rPr>
        <w:t>。</w:t>
      </w:r>
      <w:r>
        <w:rPr>
          <w:bCs/>
          <w:lang w:eastAsia="zh-CN"/>
        </w:rPr>
        <w:t>共同借款人非父母时</w:t>
      </w:r>
      <w:r>
        <w:rPr>
          <w:rFonts w:hint="eastAsia"/>
          <w:bCs/>
          <w:lang w:eastAsia="zh-CN"/>
        </w:rPr>
        <w:t>，</w:t>
      </w:r>
      <w:r>
        <w:rPr>
          <w:bCs/>
          <w:lang w:eastAsia="zh-CN"/>
        </w:rPr>
        <w:t>年龄必须在25-6</w:t>
      </w:r>
      <w:r>
        <w:rPr>
          <w:rFonts w:hint="eastAsia"/>
          <w:bCs/>
          <w:lang w:eastAsia="zh-CN"/>
        </w:rPr>
        <w:t>0</w:t>
      </w:r>
      <w:r>
        <w:rPr>
          <w:bCs/>
          <w:lang w:eastAsia="zh-CN"/>
        </w:rPr>
        <w:t>周岁之间。</w:t>
      </w:r>
    </w:p>
    <w:p>
      <w:pPr>
        <w:pStyle w:val="3"/>
        <w:spacing w:before="8" w:line="297" w:lineRule="auto"/>
        <w:rPr>
          <w:bCs/>
          <w:lang w:eastAsia="zh-CN"/>
        </w:rPr>
      </w:pPr>
    </w:p>
    <w:p>
      <w:pPr>
        <w:pStyle w:val="3"/>
        <w:spacing w:before="8" w:line="297" w:lineRule="auto"/>
        <w:rPr>
          <w:bCs/>
          <w:lang w:eastAsia="zh-CN"/>
        </w:rPr>
        <w:sectPr>
          <w:pgSz w:w="7290" w:h="10490"/>
          <w:pgMar w:top="500" w:right="700" w:bottom="280" w:left="920" w:header="720" w:footer="720" w:gutter="0"/>
          <w:cols w:space="720" w:num="1"/>
        </w:sectPr>
      </w:pPr>
    </w:p>
    <w:p>
      <w:pPr>
        <w:spacing w:before="25"/>
        <w:ind w:left="683" w:right="102" w:firstLine="800" w:firstLineChars="400"/>
        <w:rPr>
          <w:rFonts w:ascii="宋体" w:hAnsi="宋体" w:eastAsia="宋体"/>
          <w:bCs/>
          <w:sz w:val="20"/>
          <w:szCs w:val="20"/>
          <w:lang w:eastAsia="zh-CN"/>
        </w:rPr>
      </w:pPr>
      <w:r>
        <w:rPr>
          <w:rFonts w:ascii="宋体" w:hAnsi="宋体" w:eastAsia="宋体"/>
          <w:bCs/>
          <w:sz w:val="20"/>
          <w:szCs w:val="20"/>
          <w:lang w:eastAsia="zh-CN"/>
        </w:rPr>
        <w:t>生源地</w:t>
      </w:r>
      <w:r>
        <w:rPr>
          <w:rFonts w:hint="eastAsia" w:ascii="宋体" w:hAnsi="宋体" w:eastAsia="宋体"/>
          <w:bCs/>
          <w:sz w:val="20"/>
          <w:szCs w:val="20"/>
          <w:lang w:eastAsia="zh-CN"/>
        </w:rPr>
        <w:t>常</w:t>
      </w:r>
      <w:r>
        <w:rPr>
          <w:rFonts w:ascii="宋体" w:hAnsi="宋体" w:eastAsia="宋体"/>
          <w:bCs/>
          <w:sz w:val="20"/>
          <w:szCs w:val="20"/>
          <w:lang w:eastAsia="zh-CN"/>
        </w:rPr>
        <w:t>用贷款常见</w:t>
      </w:r>
      <w:r>
        <w:rPr>
          <w:rFonts w:hint="eastAsia" w:ascii="宋体" w:hAnsi="宋体" w:eastAsia="宋体"/>
          <w:bCs/>
          <w:sz w:val="20"/>
          <w:szCs w:val="20"/>
          <w:lang w:eastAsia="zh-CN"/>
        </w:rPr>
        <w:t>问题</w:t>
      </w:r>
      <w:r>
        <w:rPr>
          <w:rFonts w:ascii="宋体" w:hAnsi="宋体" w:eastAsia="宋体"/>
          <w:bCs/>
          <w:sz w:val="20"/>
          <w:szCs w:val="20"/>
          <w:lang w:eastAsia="zh-CN"/>
        </w:rPr>
        <w:t>及解答</w:t>
      </w:r>
    </w:p>
    <w:p>
      <w:pPr>
        <w:spacing w:line="20" w:lineRule="exact"/>
        <w:ind w:left="130"/>
        <w:rPr>
          <w:rFonts w:ascii="宋体" w:hAnsi="宋体" w:eastAsia="宋体"/>
          <w:bCs/>
          <w:sz w:val="20"/>
          <w:szCs w:val="20"/>
          <w:lang w:eastAsia="zh-CN"/>
        </w:rPr>
      </w:pPr>
      <w:r>
        <w:rPr>
          <w:rFonts w:ascii="宋体" w:hAnsi="宋体" w:eastAsia="宋体"/>
          <w:bCs/>
          <w:sz w:val="20"/>
          <w:szCs w:val="20"/>
          <w:lang w:eastAsia="zh-CN"/>
        </w:rPr>
        <mc:AlternateContent>
          <mc:Choice Requires="wpg">
            <w:drawing>
              <wp:inline distT="0" distB="0" distL="0" distR="0">
                <wp:extent cx="3333115" cy="5080"/>
                <wp:effectExtent l="9525" t="9525" r="10160" b="4445"/>
                <wp:docPr id="54" name="Group 55"/>
                <wp:cNvGraphicFramePr/>
                <a:graphic xmlns:a="http://schemas.openxmlformats.org/drawingml/2006/main">
                  <a:graphicData uri="http://schemas.microsoft.com/office/word/2010/wordprocessingGroup">
                    <wpg:wgp>
                      <wpg:cNvGrpSpPr/>
                      <wpg:grpSpPr>
                        <a:xfrm>
                          <a:off x="0" y="0"/>
                          <a:ext cx="3333115" cy="5080"/>
                          <a:chOff x="0" y="0"/>
                          <a:chExt cx="5249" cy="8"/>
                        </a:xfrm>
                      </wpg:grpSpPr>
                      <wpg:grpSp>
                        <wpg:cNvPr id="55" name="Group 56"/>
                        <wpg:cNvGrpSpPr/>
                        <wpg:grpSpPr>
                          <a:xfrm>
                            <a:off x="4" y="4"/>
                            <a:ext cx="5242" cy="2"/>
                            <a:chOff x="4" y="4"/>
                            <a:chExt cx="5242" cy="2"/>
                          </a:xfrm>
                        </wpg:grpSpPr>
                        <wps:wsp>
                          <wps:cNvPr id="56" name="Freeform 57"/>
                          <wps:cNvSpPr/>
                          <wps:spPr bwMode="auto">
                            <a:xfrm>
                              <a:off x="4" y="4"/>
                              <a:ext cx="5242" cy="2"/>
                            </a:xfrm>
                            <a:custGeom>
                              <a:avLst/>
                              <a:gdLst>
                                <a:gd name="T0" fmla="+- 0 4 4"/>
                                <a:gd name="T1" fmla="*/ T0 w 5242"/>
                                <a:gd name="T2" fmla="+- 0 5245 4"/>
                                <a:gd name="T3" fmla="*/ T2 w 5242"/>
                              </a:gdLst>
                              <a:ahLst/>
                              <a:cxnLst>
                                <a:cxn ang="0">
                                  <a:pos x="T1" y="0"/>
                                </a:cxn>
                                <a:cxn ang="0">
                                  <a:pos x="T3" y="0"/>
                                </a:cxn>
                              </a:cxnLst>
                              <a:rect l="0" t="0" r="r" b="b"/>
                              <a:pathLst>
                                <a:path w="5242">
                                  <a:moveTo>
                                    <a:pt x="0" y="0"/>
                                  </a:moveTo>
                                  <a:lnTo>
                                    <a:pt x="5241" y="0"/>
                                  </a:lnTo>
                                </a:path>
                              </a:pathLst>
                            </a:custGeom>
                            <a:noFill/>
                            <a:ln w="4572">
                              <a:solidFill>
                                <a:srgbClr val="878783"/>
                              </a:solidFill>
                              <a:round/>
                            </a:ln>
                          </wps:spPr>
                          <wps:bodyPr rot="0" vert="horz" wrap="square" lIns="91440" tIns="45720" rIns="91440" bIns="45720" anchor="t" anchorCtr="0" upright="1">
                            <a:noAutofit/>
                          </wps:bodyPr>
                        </wps:wsp>
                      </wpg:grpSp>
                    </wpg:wgp>
                  </a:graphicData>
                </a:graphic>
              </wp:inline>
            </w:drawing>
          </mc:Choice>
          <mc:Fallback>
            <w:pict>
              <v:group id="Group 55" o:spid="_x0000_s1026" o:spt="203" style="height:0.4pt;width:262.45pt;" coordsize="5249,8" o:gfxdata="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CRcDlI1AAAAAIBAAAP&#10;AAAAAAAAAAEAIAAAACIAAABkcnMvZG93bnJldi54bWxQSwECFAAUAAAACACHTuJAbzY7ZAADAACv&#10;BwAADgAAAAAAAAABACAAAAAjAQAAZHJzL2Uyb0RvYy54bWxQSwUGAAAAAAYABgBZAQAAlQYAAAAA&#10;">
                <o:lock v:ext="edit" aspectratio="f"/>
                <v:group id="Group 56" o:spid="_x0000_s1026" o:spt="203" style="position:absolute;left:4;top:4;height:2;width:5242;" coordorigin="4,4" coordsize="5242,2"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Freeform 57" o:spid="_x0000_s1026" o:spt="100" style="position:absolute;left:4;top:4;height:2;width:5242;" filled="f" stroked="t" coordsize="5242,1" o:gfxdata="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32e6/&#10;AAAA2wAAAA8AAAAAAAAAAQAgAAAAIgAAAGRycy9kb3ducmV2LnhtbFBLAQIUABQAAAAIAIdO4kAz&#10;LwWeOwAAADkAAAAQAAAAAAAAAAEAIAAAAA4BAABkcnMvc2hhcGV4bWwueG1sUEsFBgAAAAAGAAYA&#10;WwEAALgDAAAAAA==&#10;" path="m0,0l5241,0e">
                    <v:path o:connectlocs="0,0;5241,0" o:connectangles="0,0"/>
                    <v:fill on="f" focussize="0,0"/>
                    <v:stroke weight="0.36pt" color="#878783" joinstyle="round"/>
                    <v:imagedata o:title=""/>
                    <o:lock v:ext="edit" aspectratio="f"/>
                  </v:shape>
                </v:group>
                <w10:wrap type="none"/>
                <w10:anchorlock/>
              </v:group>
            </w:pict>
          </mc:Fallback>
        </mc:AlternateContent>
      </w:r>
    </w:p>
    <w:p>
      <w:pPr>
        <w:spacing w:before="13"/>
        <w:rPr>
          <w:rFonts w:ascii="宋体" w:hAnsi="宋体" w:eastAsia="宋体"/>
          <w:bCs/>
          <w:sz w:val="20"/>
          <w:szCs w:val="20"/>
          <w:lang w:eastAsia="zh-CN"/>
        </w:rPr>
      </w:pPr>
    </w:p>
    <w:p>
      <w:pPr>
        <w:pStyle w:val="3"/>
        <w:spacing w:before="63"/>
        <w:ind w:firstLine="600" w:firstLineChars="300"/>
        <w:rPr>
          <w:bCs/>
          <w:lang w:eastAsia="zh-CN"/>
        </w:rPr>
      </w:pPr>
      <w:r>
        <w:rPr>
          <w:bCs/>
          <w:lang w:eastAsia="zh-CN"/>
        </w:rPr>
        <w:t>(</w:t>
      </w:r>
      <w:r>
        <w:rPr>
          <w:rFonts w:hint="eastAsia"/>
          <w:bCs/>
          <w:lang w:eastAsia="zh-CN"/>
        </w:rPr>
        <w:t>3</w:t>
      </w:r>
      <w:r>
        <w:rPr>
          <w:bCs/>
          <w:lang w:eastAsia="zh-CN"/>
        </w:rPr>
        <w:t>)如果借款学生为孤儿</w:t>
      </w:r>
      <w:r>
        <w:rPr>
          <w:rFonts w:hint="eastAsia"/>
          <w:bCs/>
          <w:lang w:eastAsia="zh-CN"/>
        </w:rPr>
        <w:t>，共</w:t>
      </w:r>
      <w:r>
        <w:rPr>
          <w:bCs/>
          <w:lang w:eastAsia="zh-CN"/>
        </w:rPr>
        <w:t>同借款人</w:t>
      </w:r>
      <w:r>
        <w:rPr>
          <w:rFonts w:hint="eastAsia"/>
          <w:bCs/>
          <w:lang w:eastAsia="zh-CN"/>
        </w:rPr>
        <w:t>由谁担当</w:t>
      </w:r>
      <w:r>
        <w:rPr>
          <w:bCs/>
          <w:lang w:eastAsia="zh-CN"/>
        </w:rPr>
        <w:t xml:space="preserve">？ </w:t>
      </w:r>
    </w:p>
    <w:p>
      <w:pPr>
        <w:pStyle w:val="3"/>
        <w:spacing w:before="9" w:line="280" w:lineRule="auto"/>
        <w:ind w:right="239" w:firstLine="400" w:firstLineChars="200"/>
        <w:rPr>
          <w:bCs/>
          <w:lang w:eastAsia="zh-CN"/>
        </w:rPr>
      </w:pPr>
      <w:r>
        <w:rPr>
          <w:bCs/>
          <w:lang w:eastAsia="zh-CN"/>
        </w:rPr>
        <w:t>答复</w:t>
      </w:r>
      <w:r>
        <w:rPr>
          <w:rFonts w:hint="eastAsia"/>
          <w:bCs/>
          <w:lang w:eastAsia="zh-CN"/>
        </w:rPr>
        <w:t>：</w:t>
      </w:r>
      <w:r>
        <w:rPr>
          <w:bCs/>
          <w:lang w:eastAsia="zh-CN"/>
        </w:rPr>
        <w:t>如果借款学生为孤儿</w:t>
      </w:r>
      <w:r>
        <w:rPr>
          <w:rFonts w:hint="eastAsia"/>
          <w:bCs/>
          <w:lang w:eastAsia="zh-CN"/>
        </w:rPr>
        <w:t>，</w:t>
      </w:r>
      <w:r>
        <w:rPr>
          <w:bCs/>
          <w:lang w:eastAsia="zh-CN"/>
        </w:rPr>
        <w:t>共同借款人则为其他法定监护人</w:t>
      </w:r>
      <w:r>
        <w:rPr>
          <w:rFonts w:hint="eastAsia"/>
          <w:bCs/>
          <w:lang w:eastAsia="zh-CN"/>
        </w:rPr>
        <w:t>、</w:t>
      </w:r>
      <w:r>
        <w:rPr>
          <w:bCs/>
          <w:lang w:eastAsia="zh-CN"/>
        </w:rPr>
        <w:t>或自愿与借款学生共同承担还款责任的具备完全民事行为能力的自然人。</w:t>
      </w:r>
    </w:p>
    <w:p>
      <w:pPr>
        <w:pStyle w:val="3"/>
        <w:spacing w:before="60"/>
        <w:ind w:left="0" w:right="239" w:firstLine="600" w:firstLineChars="300"/>
        <w:rPr>
          <w:bCs/>
          <w:lang w:eastAsia="zh-CN"/>
        </w:rPr>
      </w:pPr>
      <w:r>
        <w:rPr>
          <w:bCs/>
          <w:lang w:eastAsia="zh-CN"/>
        </w:rPr>
        <w:t>4. 申请所需材料</w:t>
      </w:r>
    </w:p>
    <w:p>
      <w:pPr>
        <w:pStyle w:val="3"/>
        <w:spacing w:before="63"/>
        <w:ind w:left="685"/>
        <w:rPr>
          <w:bCs/>
          <w:lang w:eastAsia="zh-CN"/>
        </w:rPr>
      </w:pPr>
      <w:r>
        <w:rPr>
          <w:bCs/>
          <w:lang w:eastAsia="zh-CN"/>
        </w:rPr>
        <w:t>(</w:t>
      </w:r>
      <w:r>
        <w:rPr>
          <w:rFonts w:hint="eastAsia"/>
          <w:bCs/>
          <w:lang w:eastAsia="zh-CN"/>
        </w:rPr>
        <w:t>1</w:t>
      </w:r>
      <w:r>
        <w:rPr>
          <w:bCs/>
          <w:lang w:eastAsia="zh-CN"/>
        </w:rPr>
        <w:t xml:space="preserve">)初次申请需要哪些材料？ </w:t>
      </w:r>
    </w:p>
    <w:p>
      <w:pPr>
        <w:pStyle w:val="3"/>
        <w:spacing w:before="9" w:line="280" w:lineRule="auto"/>
        <w:ind w:right="239" w:firstLine="400" w:firstLineChars="200"/>
        <w:rPr>
          <w:bCs/>
          <w:lang w:eastAsia="zh-CN"/>
        </w:rPr>
      </w:pPr>
      <w:r>
        <w:rPr>
          <w:bCs/>
          <w:lang w:eastAsia="zh-CN"/>
        </w:rPr>
        <w:t>答复</w:t>
      </w:r>
      <w:r>
        <w:rPr>
          <w:rFonts w:hint="eastAsia"/>
          <w:bCs/>
          <w:lang w:eastAsia="zh-CN"/>
        </w:rPr>
        <w:t>：</w:t>
      </w:r>
      <w:r>
        <w:rPr>
          <w:bCs/>
          <w:lang w:eastAsia="zh-CN"/>
        </w:rPr>
        <w:t>初次申请所需材料包括</w:t>
      </w:r>
      <w:r>
        <w:rPr>
          <w:rFonts w:hint="eastAsia"/>
          <w:bCs/>
          <w:lang w:eastAsia="zh-CN"/>
        </w:rPr>
        <w:t>：国家开发银行生源地贷款申请表</w:t>
      </w:r>
      <w:r>
        <w:rPr>
          <w:bCs/>
          <w:lang w:eastAsia="zh-CN"/>
        </w:rPr>
        <w:t>、本人及共同借款人身份证</w:t>
      </w:r>
      <w:r>
        <w:rPr>
          <w:rFonts w:hint="eastAsia"/>
          <w:bCs/>
          <w:lang w:eastAsia="zh-CN"/>
        </w:rPr>
        <w:t>、</w:t>
      </w:r>
      <w:r>
        <w:rPr>
          <w:bCs/>
          <w:lang w:eastAsia="zh-CN"/>
        </w:rPr>
        <w:t>高校录取通知书</w:t>
      </w:r>
      <w:r>
        <w:rPr>
          <w:rFonts w:hint="eastAsia"/>
          <w:bCs/>
          <w:lang w:eastAsia="zh-CN"/>
        </w:rPr>
        <w:t>（</w:t>
      </w:r>
      <w:r>
        <w:rPr>
          <w:bCs/>
          <w:lang w:eastAsia="zh-CN"/>
        </w:rPr>
        <w:t>在读学生持学生证）；</w:t>
      </w:r>
      <w:r>
        <w:rPr>
          <w:rFonts w:hint="eastAsia"/>
          <w:bCs/>
          <w:lang w:eastAsia="zh-CN"/>
        </w:rPr>
        <w:t>已通过预申请的首贷学生无需进行家庭经济困难资格认定，未进行预申请的首贷学生还需提交《家庭经济困难学生认定申请表》；</w:t>
      </w:r>
      <w:r>
        <w:rPr>
          <w:bCs/>
          <w:lang w:eastAsia="zh-CN"/>
        </w:rPr>
        <w:t>本人及共同借款人户口簿原件</w:t>
      </w:r>
      <w:r>
        <w:rPr>
          <w:rFonts w:hint="eastAsia"/>
          <w:bCs/>
          <w:lang w:eastAsia="zh-CN"/>
        </w:rPr>
        <w:t>，</w:t>
      </w:r>
      <w:r>
        <w:rPr>
          <w:bCs/>
          <w:lang w:eastAsia="zh-CN"/>
        </w:rPr>
        <w:t>以及资助中心需要提供的其他材料。</w:t>
      </w:r>
    </w:p>
    <w:p>
      <w:pPr>
        <w:pStyle w:val="3"/>
        <w:spacing w:before="63"/>
        <w:ind w:left="685"/>
        <w:rPr>
          <w:bCs/>
          <w:lang w:eastAsia="zh-CN"/>
        </w:rPr>
      </w:pPr>
      <w:r>
        <w:rPr>
          <w:bCs/>
          <w:lang w:eastAsia="zh-CN"/>
        </w:rPr>
        <w:t xml:space="preserve">(2)再次申请需要哪些材料？ </w:t>
      </w:r>
    </w:p>
    <w:p>
      <w:pPr>
        <w:pStyle w:val="3"/>
        <w:spacing w:before="9" w:line="280" w:lineRule="auto"/>
        <w:ind w:right="239" w:firstLine="400" w:firstLineChars="200"/>
        <w:rPr>
          <w:bCs/>
          <w:lang w:eastAsia="zh-CN"/>
        </w:rPr>
      </w:pPr>
      <w:r>
        <w:rPr>
          <w:bCs/>
          <w:lang w:eastAsia="zh-CN"/>
        </w:rPr>
        <w:t>答复</w:t>
      </w:r>
      <w:r>
        <w:rPr>
          <w:rFonts w:hint="eastAsia"/>
          <w:bCs/>
          <w:lang w:eastAsia="zh-CN"/>
        </w:rPr>
        <w:t>：</w:t>
      </w:r>
      <w:r>
        <w:rPr>
          <w:bCs/>
          <w:lang w:eastAsia="zh-CN"/>
        </w:rPr>
        <w:t>再次申请所需材料包括</w:t>
      </w:r>
      <w:r>
        <w:rPr>
          <w:rFonts w:hint="eastAsia"/>
          <w:bCs/>
          <w:lang w:eastAsia="zh-CN"/>
        </w:rPr>
        <w:t>：</w:t>
      </w:r>
      <w:r>
        <w:rPr>
          <w:bCs/>
          <w:lang w:eastAsia="zh-CN"/>
        </w:rPr>
        <w:t>本人</w:t>
      </w:r>
      <w:r>
        <w:rPr>
          <w:rFonts w:hint="eastAsia"/>
          <w:bCs/>
          <w:lang w:eastAsia="zh-CN"/>
        </w:rPr>
        <w:t>或共同借款人</w:t>
      </w:r>
      <w:r>
        <w:rPr>
          <w:bCs/>
          <w:lang w:eastAsia="zh-CN"/>
        </w:rPr>
        <w:t>签名的</w:t>
      </w:r>
      <w:r>
        <w:rPr>
          <w:rFonts w:hint="eastAsia"/>
          <w:bCs/>
          <w:lang w:eastAsia="zh-CN"/>
        </w:rPr>
        <w:t>国家开发银行生源地贷款申请表、</w:t>
      </w:r>
      <w:r>
        <w:rPr>
          <w:bCs/>
          <w:lang w:eastAsia="zh-CN"/>
        </w:rPr>
        <w:t>学生证</w:t>
      </w:r>
      <w:r>
        <w:rPr>
          <w:rFonts w:hint="eastAsia"/>
          <w:bCs/>
          <w:lang w:eastAsia="zh-CN"/>
        </w:rPr>
        <w:t>和身份证。</w:t>
      </w:r>
      <w:r>
        <w:rPr>
          <w:bCs/>
          <w:lang w:eastAsia="zh-CN"/>
        </w:rPr>
        <w:t>如借款学生或共同借款人一方不能前往受理现场，另一方可持</w:t>
      </w:r>
      <w:r>
        <w:rPr>
          <w:rFonts w:hint="eastAsia"/>
          <w:bCs/>
          <w:lang w:eastAsia="zh-CN"/>
        </w:rPr>
        <w:t>所需材料前往办理</w:t>
      </w:r>
      <w:r>
        <w:rPr>
          <w:bCs/>
          <w:lang w:eastAsia="zh-CN"/>
        </w:rPr>
        <w:t>。</w:t>
      </w:r>
    </w:p>
    <w:p>
      <w:pPr>
        <w:pStyle w:val="3"/>
        <w:spacing w:before="9" w:line="280" w:lineRule="auto"/>
        <w:ind w:right="239" w:firstLine="500" w:firstLineChars="250"/>
        <w:rPr>
          <w:bCs/>
          <w:lang w:eastAsia="zh-CN"/>
        </w:rPr>
      </w:pPr>
      <w:r>
        <w:rPr>
          <w:rFonts w:hint="eastAsia"/>
          <w:bCs/>
          <w:lang w:eastAsia="zh-CN"/>
        </w:rPr>
        <w:t>5.</w:t>
      </w:r>
      <w:r>
        <w:rPr>
          <w:bCs/>
          <w:lang w:eastAsia="zh-CN"/>
        </w:rPr>
        <w:t>贷款用途</w:t>
      </w:r>
    </w:p>
    <w:p>
      <w:pPr>
        <w:pStyle w:val="3"/>
        <w:spacing w:before="9" w:line="280" w:lineRule="auto"/>
        <w:ind w:right="239" w:firstLine="500" w:firstLineChars="250"/>
        <w:rPr>
          <w:bCs/>
          <w:lang w:eastAsia="zh-CN"/>
        </w:rPr>
      </w:pPr>
      <w:r>
        <w:rPr>
          <w:bCs/>
          <w:lang w:eastAsia="zh-CN"/>
        </w:rPr>
        <w:t>(1）生源地贷款可以用在哪些方面？</w:t>
      </w:r>
      <w:r>
        <w:rPr>
          <w:rFonts w:hint="eastAsia"/>
          <w:bCs/>
          <w:lang w:eastAsia="zh-CN"/>
        </w:rPr>
        <w:t xml:space="preserve">           </w:t>
      </w:r>
    </w:p>
    <w:p>
      <w:pPr>
        <w:pStyle w:val="3"/>
        <w:spacing w:before="9" w:line="280" w:lineRule="auto"/>
        <w:ind w:right="239" w:firstLine="400" w:firstLineChars="200"/>
        <w:rPr>
          <w:bCs/>
          <w:lang w:eastAsia="zh-CN"/>
        </w:rPr>
      </w:pPr>
      <w:r>
        <w:rPr>
          <w:bCs/>
          <w:lang w:eastAsia="zh-CN"/>
        </w:rPr>
        <w:t>答复：生源地贷款原则上用于借款学生的学费和住宿费。当贷款金额高于学费和住宿费实际需求时</w:t>
      </w:r>
      <w:r>
        <w:rPr>
          <w:rFonts w:hint="eastAsia"/>
          <w:bCs/>
          <w:lang w:eastAsia="zh-CN"/>
        </w:rPr>
        <w:t>，</w:t>
      </w:r>
      <w:r>
        <w:rPr>
          <w:bCs/>
          <w:lang w:eastAsia="zh-CN"/>
        </w:rPr>
        <w:t>剩余部分可用于学生生活费。</w:t>
      </w:r>
    </w:p>
    <w:p>
      <w:pPr>
        <w:pStyle w:val="3"/>
        <w:spacing w:before="9" w:line="280" w:lineRule="auto"/>
        <w:ind w:right="239" w:firstLine="400" w:firstLineChars="200"/>
        <w:rPr>
          <w:bCs/>
          <w:lang w:eastAsia="zh-CN"/>
        </w:rPr>
      </w:pPr>
    </w:p>
    <w:p>
      <w:pPr>
        <w:rPr>
          <w:rFonts w:ascii="宋体" w:hAnsi="宋体" w:eastAsia="宋体"/>
          <w:bCs/>
          <w:sz w:val="20"/>
          <w:szCs w:val="20"/>
          <w:lang w:eastAsia="zh-CN"/>
        </w:rPr>
        <w:sectPr>
          <w:pgSz w:w="7270" w:h="10510"/>
          <w:pgMar w:top="500" w:right="720" w:bottom="280" w:left="860" w:header="720" w:footer="720" w:gutter="0"/>
          <w:cols w:space="720" w:num="1"/>
        </w:sectPr>
      </w:pPr>
    </w:p>
    <w:p>
      <w:pPr>
        <w:spacing w:before="31"/>
        <w:ind w:left="686" w:firstLine="600" w:firstLineChars="300"/>
        <w:rPr>
          <w:rFonts w:ascii="宋体" w:hAnsi="宋体" w:eastAsia="宋体"/>
          <w:sz w:val="20"/>
          <w:szCs w:val="21"/>
          <w:lang w:eastAsia="zh-CN"/>
        </w:rPr>
      </w:pPr>
      <w:r>
        <w:rPr>
          <w:rFonts w:ascii="宋体" w:hAnsi="宋体" w:eastAsia="宋体"/>
          <w:sz w:val="20"/>
          <w:szCs w:val="21"/>
          <w:lang w:eastAsia="zh-CN"/>
        </w:rPr>
        <w:t>生源地信用贷款常见问题及解答</w:t>
      </w:r>
    </w:p>
    <w:p>
      <w:pPr>
        <w:spacing w:line="20" w:lineRule="exact"/>
        <w:ind w:left="109"/>
        <w:rPr>
          <w:rFonts w:ascii="宋体" w:hAnsi="宋体" w:eastAsia="宋体"/>
          <w:sz w:val="20"/>
          <w:szCs w:val="21"/>
          <w:lang w:eastAsia="zh-CN"/>
        </w:rPr>
      </w:pPr>
      <w:r>
        <w:rPr>
          <w:rFonts w:ascii="宋体" w:hAnsi="宋体" w:eastAsia="宋体"/>
          <w:sz w:val="20"/>
          <w:szCs w:val="21"/>
          <w:lang w:eastAsia="zh-CN"/>
        </w:rPr>
        <mc:AlternateContent>
          <mc:Choice Requires="wpg">
            <w:drawing>
              <wp:inline distT="0" distB="0" distL="0" distR="0">
                <wp:extent cx="3337560" cy="5080"/>
                <wp:effectExtent l="9525" t="9525" r="5715" b="4445"/>
                <wp:docPr id="51" name="Group 52"/>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52" name="Group 53"/>
                        <wpg:cNvGrpSpPr/>
                        <wpg:grpSpPr>
                          <a:xfrm>
                            <a:off x="4" y="4"/>
                            <a:ext cx="5249" cy="2"/>
                            <a:chOff x="4" y="4"/>
                            <a:chExt cx="5249" cy="2"/>
                          </a:xfrm>
                        </wpg:grpSpPr>
                        <wps:wsp>
                          <wps:cNvPr id="53" name="Freeform 54"/>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64645B"/>
                              </a:solidFill>
                              <a:round/>
                            </a:ln>
                          </wps:spPr>
                          <wps:bodyPr rot="0" vert="horz" wrap="square" lIns="91440" tIns="45720" rIns="91440" bIns="45720" anchor="t" anchorCtr="0" upright="1">
                            <a:noAutofit/>
                          </wps:bodyPr>
                        </wps:wsp>
                      </wpg:grpSp>
                    </wpg:wgp>
                  </a:graphicData>
                </a:graphic>
              </wp:inline>
            </w:drawing>
          </mc:Choice>
          <mc:Fallback>
            <w:pict>
              <v:group id="Group 52"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ZuX9N0wAA&#10;AAIBAAAPAAAAAAAAAAEAIAAAACIAAABkcnMvZG93bnJldi54bWxQSwECFAAUAAAACACHTuJA61eM&#10;MwcDAACvBwAADgAAAAAAAAABACAAAAAiAQAAZHJzL2Uyb0RvYy54bWxQSwUGAAAAAAYABgBZAQAA&#10;mwYAAAAA&#10;">
                <o:lock v:ext="edit" aspectratio="f"/>
                <v:group id="Group 53" o:spid="_x0000_s1026" o:spt="203" style="position:absolute;left:4;top:4;height:2;width:5249;" coordorigin="4,4" coordsize="5249,2"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Freeform 54" o:spid="_x0000_s1026" o:spt="100" style="position:absolute;left:4;top:4;height:2;width:5249;" filled="f" stroked="t" coordsize="5249,1" o:gfxdata="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eKhK8AAAA&#10;2wAAAA8AAAAAAAAAAQAgAAAAIgAAAGRycy9kb3ducmV2LnhtbFBLAQIUABQAAAAIAIdO4kAzLwWe&#10;OwAAADkAAAAQAAAAAAAAAAEAIAAAAAsBAABkcnMvc2hhcGV4bWwueG1sUEsFBgAAAAAGAAYAWwEA&#10;ALUDAAAAAA==&#10;" path="m0,0l5248,0e">
                    <v:path o:connectlocs="0,0;5248,0" o:connectangles="0,0"/>
                    <v:fill on="f" focussize="0,0"/>
                    <v:stroke weight="0.36pt" color="#64645B" joinstyle="round"/>
                    <v:imagedata o:title=""/>
                    <o:lock v:ext="edit" aspectratio="f"/>
                  </v:shape>
                </v:group>
                <w10:wrap type="none"/>
                <w10:anchorlock/>
              </v:group>
            </w:pict>
          </mc:Fallback>
        </mc:AlternateContent>
      </w:r>
    </w:p>
    <w:p>
      <w:pPr>
        <w:pStyle w:val="3"/>
        <w:spacing w:before="9" w:line="280" w:lineRule="auto"/>
        <w:ind w:right="239" w:firstLine="300" w:firstLineChars="150"/>
        <w:rPr>
          <w:szCs w:val="21"/>
          <w:lang w:eastAsia="zh-CN"/>
        </w:rPr>
      </w:pPr>
    </w:p>
    <w:p>
      <w:pPr>
        <w:pStyle w:val="3"/>
        <w:spacing w:before="9" w:line="280" w:lineRule="auto"/>
        <w:ind w:right="239" w:firstLine="300" w:firstLineChars="150"/>
        <w:rPr>
          <w:szCs w:val="21"/>
          <w:lang w:eastAsia="zh-CN"/>
        </w:rPr>
      </w:pPr>
      <w:r>
        <w:rPr>
          <w:szCs w:val="21"/>
          <w:lang w:eastAsia="zh-CN"/>
        </w:rPr>
        <w:t>6. 贷款额度</w:t>
      </w:r>
    </w:p>
    <w:p>
      <w:pPr>
        <w:pStyle w:val="3"/>
        <w:spacing w:before="9" w:line="280" w:lineRule="auto"/>
        <w:ind w:right="239" w:firstLine="500" w:firstLineChars="250"/>
        <w:rPr>
          <w:szCs w:val="21"/>
          <w:lang w:eastAsia="zh-CN"/>
        </w:rPr>
      </w:pPr>
      <w:r>
        <w:rPr>
          <w:szCs w:val="21"/>
          <w:lang w:eastAsia="zh-CN"/>
        </w:rPr>
        <w:t xml:space="preserve">(1）每个学生每年可以申请多少贷款？ </w:t>
      </w:r>
    </w:p>
    <w:p>
      <w:pPr>
        <w:pStyle w:val="3"/>
        <w:spacing w:before="9" w:line="280" w:lineRule="auto"/>
        <w:ind w:right="239" w:firstLine="400" w:firstLineChars="200"/>
        <w:rPr>
          <w:szCs w:val="21"/>
          <w:lang w:eastAsia="zh-CN"/>
        </w:rPr>
      </w:pPr>
      <w:r>
        <w:rPr>
          <w:szCs w:val="21"/>
          <w:lang w:eastAsia="zh-CN"/>
        </w:rPr>
        <w:t>答复</w:t>
      </w:r>
      <w:r>
        <w:rPr>
          <w:rFonts w:hint="eastAsia"/>
          <w:szCs w:val="21"/>
          <w:lang w:eastAsia="zh-CN"/>
        </w:rPr>
        <w:t>：本专科生（含预科生）贷款额度每人每学年不超过8000元，不低于1000元；研究生及以上学历贷款额度每人每学年不超过12000元，不低于1000元。</w:t>
      </w:r>
      <w:r>
        <w:rPr>
          <w:szCs w:val="21"/>
          <w:lang w:eastAsia="zh-CN"/>
        </w:rPr>
        <w:t>具体金额根据学生学费和住宿费实际需求确定。</w:t>
      </w:r>
    </w:p>
    <w:p>
      <w:pPr>
        <w:pStyle w:val="3"/>
        <w:spacing w:before="9" w:line="280" w:lineRule="auto"/>
        <w:ind w:right="239" w:firstLine="300" w:firstLineChars="150"/>
        <w:rPr>
          <w:szCs w:val="21"/>
          <w:lang w:eastAsia="zh-CN"/>
        </w:rPr>
      </w:pPr>
      <w:r>
        <w:rPr>
          <w:szCs w:val="21"/>
          <w:lang w:eastAsia="zh-CN"/>
        </w:rPr>
        <w:t>7. 贷款期限</w:t>
      </w:r>
    </w:p>
    <w:p>
      <w:pPr>
        <w:pStyle w:val="3"/>
        <w:spacing w:before="9" w:line="280" w:lineRule="auto"/>
        <w:ind w:right="239" w:firstLine="500" w:firstLineChars="250"/>
        <w:rPr>
          <w:szCs w:val="21"/>
          <w:lang w:eastAsia="zh-CN"/>
        </w:rPr>
      </w:pPr>
      <w:r>
        <w:rPr>
          <w:szCs w:val="21"/>
          <w:lang w:eastAsia="zh-CN"/>
        </w:rPr>
        <w:t xml:space="preserve">(1）生源地贷款期限是多少年？ </w:t>
      </w:r>
    </w:p>
    <w:p>
      <w:pPr>
        <w:pStyle w:val="3"/>
        <w:spacing w:before="9" w:line="280" w:lineRule="auto"/>
        <w:ind w:right="239" w:firstLine="400" w:firstLineChars="200"/>
        <w:rPr>
          <w:szCs w:val="21"/>
          <w:lang w:eastAsia="zh-CN"/>
        </w:rPr>
      </w:pPr>
      <w:r>
        <w:rPr>
          <w:szCs w:val="21"/>
          <w:lang w:eastAsia="zh-CN"/>
        </w:rPr>
        <w:t>答复</w:t>
      </w:r>
      <w:r>
        <w:rPr>
          <w:rFonts w:hint="eastAsia"/>
          <w:szCs w:val="21"/>
          <w:lang w:eastAsia="zh-CN"/>
        </w:rPr>
        <w:t>：贷款期限原则上按全日制本专科学制年限（在校生按学制剩余年限）最长加13年确定，最短不低于6年，最长不超过20年。</w:t>
      </w:r>
    </w:p>
    <w:p>
      <w:pPr>
        <w:pStyle w:val="3"/>
        <w:spacing w:before="31"/>
        <w:ind w:firstLine="400" w:firstLineChars="200"/>
        <w:rPr>
          <w:szCs w:val="21"/>
          <w:lang w:eastAsia="zh-CN"/>
        </w:rPr>
      </w:pPr>
      <w:r>
        <w:rPr>
          <w:szCs w:val="21"/>
          <w:lang w:eastAsia="zh-CN"/>
        </w:rPr>
        <w:t>8. 贷款利率</w:t>
      </w:r>
    </w:p>
    <w:p>
      <w:pPr>
        <w:pStyle w:val="3"/>
        <w:spacing w:before="54" w:line="295" w:lineRule="auto"/>
        <w:ind w:left="551" w:right="1566" w:firstLine="115"/>
        <w:rPr>
          <w:szCs w:val="21"/>
          <w:lang w:eastAsia="zh-CN"/>
        </w:rPr>
      </w:pPr>
      <w:r>
        <w:rPr>
          <w:szCs w:val="21"/>
          <w:lang w:eastAsia="zh-CN"/>
        </w:rPr>
        <w:t>(1</w:t>
      </w:r>
      <w:r>
        <w:rPr>
          <w:rFonts w:hint="eastAsia"/>
          <w:szCs w:val="21"/>
          <w:lang w:eastAsia="zh-CN"/>
        </w:rPr>
        <w:t>)</w:t>
      </w:r>
      <w:r>
        <w:rPr>
          <w:szCs w:val="21"/>
          <w:lang w:eastAsia="zh-CN"/>
        </w:rPr>
        <w:t>生源地贷款利率是多少</w:t>
      </w:r>
      <w:r>
        <w:rPr>
          <w:rFonts w:hint="eastAsia"/>
          <w:szCs w:val="21"/>
          <w:lang w:eastAsia="zh-CN"/>
        </w:rPr>
        <w:t>？</w:t>
      </w:r>
    </w:p>
    <w:p>
      <w:pPr>
        <w:pStyle w:val="3"/>
        <w:spacing w:before="23"/>
        <w:ind w:left="108" w:leftChars="49" w:firstLine="400" w:firstLineChars="200"/>
        <w:rPr>
          <w:szCs w:val="21"/>
          <w:lang w:eastAsia="zh-CN"/>
        </w:rPr>
      </w:pPr>
      <w:r>
        <w:rPr>
          <w:szCs w:val="21"/>
          <w:lang w:eastAsia="zh-CN"/>
        </w:rPr>
        <w:t>答复</w:t>
      </w:r>
      <w:r>
        <w:rPr>
          <w:rFonts w:hint="eastAsia"/>
          <w:szCs w:val="21"/>
          <w:lang w:eastAsia="zh-CN"/>
        </w:rPr>
        <w:t>：</w:t>
      </w:r>
      <w:r>
        <w:rPr>
          <w:szCs w:val="21"/>
          <w:lang w:eastAsia="zh-CN"/>
        </w:rPr>
        <w:t>贷款利率执行贷款发放时中国人民银行公布的人民币贷款同期同档次基准利率。贷款利率每年12月21日调整一次，调整后的利率为调整日中国人民银行公布的人民币同期同档次贷款基准利率 。</w:t>
      </w:r>
    </w:p>
    <w:p>
      <w:pPr>
        <w:pStyle w:val="3"/>
        <w:spacing w:before="23"/>
        <w:ind w:right="343" w:firstLine="400" w:firstLineChars="200"/>
        <w:rPr>
          <w:szCs w:val="21"/>
          <w:lang w:eastAsia="zh-CN"/>
        </w:rPr>
      </w:pPr>
      <w:r>
        <w:rPr>
          <w:szCs w:val="21"/>
          <w:lang w:eastAsia="zh-CN"/>
        </w:rPr>
        <w:t>9.贷款优惠政策</w:t>
      </w:r>
    </w:p>
    <w:p>
      <w:pPr>
        <w:pStyle w:val="3"/>
        <w:spacing w:before="54" w:line="307" w:lineRule="auto"/>
        <w:ind w:left="569" w:right="343" w:firstLine="108"/>
        <w:rPr>
          <w:szCs w:val="21"/>
          <w:lang w:eastAsia="zh-CN"/>
        </w:rPr>
      </w:pPr>
      <w:r>
        <w:rPr>
          <w:szCs w:val="21"/>
          <w:lang w:eastAsia="zh-CN"/>
        </w:rPr>
        <w:t xml:space="preserve">(1）生源地贷款有哪些优惠政策？ </w:t>
      </w:r>
    </w:p>
    <w:p>
      <w:pPr>
        <w:pStyle w:val="3"/>
        <w:spacing w:before="13" w:line="297" w:lineRule="auto"/>
        <w:ind w:left="115" w:firstLine="453"/>
        <w:rPr>
          <w:szCs w:val="21"/>
          <w:lang w:eastAsia="zh-CN"/>
        </w:rPr>
      </w:pPr>
      <w:r>
        <w:rPr>
          <w:szCs w:val="21"/>
          <w:lang w:eastAsia="zh-CN"/>
        </w:rPr>
        <w:t>答复：借款学生在校期间的利息全部由财政补贴；毕业后</w:t>
      </w:r>
      <w:r>
        <w:rPr>
          <w:rFonts w:hint="eastAsia"/>
          <w:szCs w:val="21"/>
          <w:lang w:eastAsia="zh-CN"/>
        </w:rPr>
        <w:t>三</w:t>
      </w:r>
      <w:r>
        <w:rPr>
          <w:szCs w:val="21"/>
          <w:lang w:eastAsia="zh-CN"/>
        </w:rPr>
        <w:t>年为宽限期，只需偿还利息。毕业当年为宽限期第一年，宽限期到毕业第</w:t>
      </w:r>
      <w:r>
        <w:rPr>
          <w:rFonts w:hint="eastAsia"/>
          <w:szCs w:val="21"/>
          <w:lang w:eastAsia="zh-CN"/>
        </w:rPr>
        <w:t>三</w:t>
      </w:r>
      <w:r>
        <w:rPr>
          <w:szCs w:val="21"/>
          <w:lang w:eastAsia="zh-CN"/>
        </w:rPr>
        <w:t>年12月20日为止，以后每年偿还本息。</w:t>
      </w:r>
      <w:r>
        <w:rPr>
          <w:rFonts w:hint="eastAsia"/>
          <w:szCs w:val="21"/>
          <w:lang w:eastAsia="zh-CN"/>
        </w:rPr>
        <w:t>当毕业后继续攻读学位可以做还款计划变更和就学信息变更继续享受国家财政贴息。</w:t>
      </w:r>
    </w:p>
    <w:p>
      <w:pPr>
        <w:pStyle w:val="3"/>
        <w:spacing w:before="13" w:line="297" w:lineRule="auto"/>
        <w:rPr>
          <w:szCs w:val="21"/>
          <w:lang w:eastAsia="zh-CN"/>
        </w:rPr>
      </w:pPr>
    </w:p>
    <w:p>
      <w:pPr>
        <w:pStyle w:val="3"/>
        <w:spacing w:before="13" w:line="297" w:lineRule="auto"/>
        <w:rPr>
          <w:szCs w:val="21"/>
          <w:lang w:eastAsia="zh-CN"/>
        </w:rPr>
        <w:sectPr>
          <w:pgSz w:w="7270" w:h="10490"/>
          <w:pgMar w:top="280" w:right="680" w:bottom="280" w:left="960" w:header="720" w:footer="720" w:gutter="0"/>
          <w:cols w:space="720" w:num="1"/>
        </w:sectPr>
      </w:pPr>
    </w:p>
    <w:p>
      <w:pPr>
        <w:spacing w:before="36"/>
        <w:ind w:left="673" w:right="343"/>
        <w:rPr>
          <w:rFonts w:ascii="宋体" w:hAnsi="宋体" w:eastAsia="宋体" w:cs="宋体"/>
          <w:sz w:val="15"/>
          <w:szCs w:val="15"/>
          <w:lang w:eastAsia="zh-CN"/>
        </w:rPr>
      </w:pPr>
      <w:r>
        <w:rPr>
          <w:rFonts w:ascii="宋体" w:hAnsi="宋体" w:eastAsia="宋体" w:cs="宋体"/>
          <w:color w:val="85857C"/>
          <w:spacing w:val="-1281"/>
          <w:w w:val="332"/>
          <w:sz w:val="15"/>
          <w:szCs w:val="15"/>
          <w:lang w:eastAsia="zh-CN"/>
        </w:rPr>
        <w:t>：</w:t>
      </w:r>
      <w:r>
        <w:rPr>
          <w:rFonts w:hint="eastAsia" w:ascii="宋体" w:hAnsi="宋体" w:eastAsia="宋体" w:cs="宋体"/>
          <w:color w:val="85857C"/>
          <w:spacing w:val="-1281"/>
          <w:w w:val="332"/>
          <w:sz w:val="15"/>
          <w:szCs w:val="15"/>
          <w:lang w:eastAsia="zh-CN"/>
        </w:rPr>
        <w:t xml:space="preserve">      </w:t>
      </w:r>
      <w:r>
        <w:rPr>
          <w:rFonts w:hint="eastAsia" w:ascii="宋体" w:hAnsi="宋体" w:eastAsia="宋体"/>
          <w:sz w:val="20"/>
          <w:szCs w:val="21"/>
          <w:lang w:eastAsia="zh-CN"/>
        </w:rPr>
        <w:t xml:space="preserve">        生</w:t>
      </w:r>
      <w:r>
        <w:rPr>
          <w:rFonts w:ascii="宋体" w:hAnsi="宋体" w:eastAsia="宋体"/>
          <w:sz w:val="20"/>
          <w:szCs w:val="21"/>
          <w:lang w:eastAsia="zh-CN"/>
        </w:rPr>
        <w:t>源地</w:t>
      </w:r>
      <w:r>
        <w:rPr>
          <w:rFonts w:hint="eastAsia" w:ascii="宋体" w:hAnsi="宋体" w:eastAsia="宋体"/>
          <w:sz w:val="20"/>
          <w:szCs w:val="21"/>
          <w:lang w:eastAsia="zh-CN"/>
        </w:rPr>
        <w:t>信</w:t>
      </w:r>
      <w:r>
        <w:rPr>
          <w:rFonts w:ascii="宋体" w:hAnsi="宋体" w:eastAsia="宋体"/>
          <w:sz w:val="20"/>
          <w:szCs w:val="21"/>
          <w:lang w:eastAsia="zh-CN"/>
        </w:rPr>
        <w:t>用贷款常见问及解答</w:t>
      </w:r>
    </w:p>
    <w:p>
      <w:pPr>
        <w:spacing w:before="9"/>
        <w:rPr>
          <w:rFonts w:ascii="宋体" w:hAnsi="宋体" w:eastAsia="宋体" w:cs="宋体"/>
          <w:sz w:val="4"/>
          <w:szCs w:val="4"/>
          <w:lang w:eastAsia="zh-CN"/>
        </w:rPr>
      </w:pPr>
    </w:p>
    <w:p>
      <w:pPr>
        <w:spacing w:line="20" w:lineRule="exact"/>
        <w:ind w:left="119"/>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48" name="Group 49"/>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49" name="Group 50"/>
                        <wpg:cNvGrpSpPr/>
                        <wpg:grpSpPr>
                          <a:xfrm>
                            <a:off x="4" y="4"/>
                            <a:ext cx="5249" cy="2"/>
                            <a:chOff x="4" y="4"/>
                            <a:chExt cx="5249" cy="2"/>
                          </a:xfrm>
                        </wpg:grpSpPr>
                        <wps:wsp>
                          <wps:cNvPr id="50" name="Freeform 51"/>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707067"/>
                              </a:solidFill>
                              <a:round/>
                            </a:ln>
                          </wps:spPr>
                          <wps:bodyPr rot="0" vert="horz" wrap="square" lIns="91440" tIns="45720" rIns="91440" bIns="45720" anchor="t" anchorCtr="0" upright="1">
                            <a:noAutofit/>
                          </wps:bodyPr>
                        </wps:wsp>
                      </wpg:grpSp>
                    </wpg:wgp>
                  </a:graphicData>
                </a:graphic>
              </wp:inline>
            </w:drawing>
          </mc:Choice>
          <mc:Fallback>
            <w:pict>
              <v:group id="Group 49"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Gbl/TdMA&#10;AAACAQAADwAAAAAAAAABACAAAAAiAAAAZHJzL2Rvd25yZXYueG1sUEsBAhQAFAAAAAgAh07iQFoL&#10;E6cIAwAArwcAAA4AAAAAAAAAAQAgAAAAIgEAAGRycy9lMm9Eb2MueG1sUEsFBgAAAAAGAAYAWQEA&#10;AJwGAAAAAA==&#10;">
                <o:lock v:ext="edit" aspectratio="f"/>
                <v:group id="Group 50" o:spid="_x0000_s1026" o:spt="203" style="position:absolute;left:4;top:4;height:2;width:5249;" coordorigin="4,4" coordsize="5249,2"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Freeform 51" o:spid="_x0000_s1026" o:spt="100" style="position:absolute;left:4;top:4;height:2;width:5249;" filled="f" stroked="t" coordsize="5249,1" o:gfxdata="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1cYpC5AAAA2wAA&#10;AA8AAAAAAAAAAQAgAAAAIgAAAGRycy9kb3ducmV2LnhtbFBLAQIUABQAAAAIAIdO4kAzLwWeOwAA&#10;ADkAAAAQAAAAAAAAAAEAIAAAAAgBAABkcnMvc2hhcGV4bWwueG1sUEsFBgAAAAAGAAYAWwEAALID&#10;AAAAAA==&#10;" path="m0,0l5248,0e">
                    <v:path o:connectlocs="0,0;5248,0" o:connectangles="0,0"/>
                    <v:fill on="f" focussize="0,0"/>
                    <v:stroke weight="0.36pt" color="#707067" joinstyle="round"/>
                    <v:imagedata o:title=""/>
                    <o:lock v:ext="edit" aspectratio="f"/>
                  </v:shape>
                </v:group>
                <w10:wrap type="none"/>
                <w10:anchorlock/>
              </v:group>
            </w:pict>
          </mc:Fallback>
        </mc:AlternateContent>
      </w:r>
    </w:p>
    <w:p>
      <w:pPr>
        <w:pStyle w:val="3"/>
        <w:spacing w:before="24"/>
        <w:ind w:right="343"/>
        <w:rPr>
          <w:szCs w:val="21"/>
          <w:lang w:eastAsia="zh-CN"/>
        </w:rPr>
      </w:pPr>
    </w:p>
    <w:p>
      <w:pPr>
        <w:pStyle w:val="3"/>
        <w:spacing w:before="24"/>
        <w:ind w:right="343" w:firstLine="200" w:firstLineChars="100"/>
        <w:rPr>
          <w:szCs w:val="21"/>
          <w:lang w:eastAsia="zh-CN"/>
        </w:rPr>
      </w:pPr>
      <w:r>
        <w:rPr>
          <w:szCs w:val="21"/>
          <w:lang w:eastAsia="zh-CN"/>
        </w:rPr>
        <w:t>（</w:t>
      </w:r>
      <w:r>
        <w:rPr>
          <w:rFonts w:hint="eastAsia"/>
          <w:szCs w:val="21"/>
          <w:lang w:eastAsia="zh-CN"/>
        </w:rPr>
        <w:t>二）</w:t>
      </w:r>
      <w:r>
        <w:rPr>
          <w:szCs w:val="21"/>
          <w:lang w:eastAsia="zh-CN"/>
        </w:rPr>
        <w:t>贷中事项</w:t>
      </w:r>
    </w:p>
    <w:p>
      <w:pPr>
        <w:spacing w:before="66"/>
        <w:ind w:left="591" w:right="343"/>
        <w:rPr>
          <w:rFonts w:ascii="宋体" w:hAnsi="宋体" w:eastAsia="宋体"/>
          <w:sz w:val="20"/>
          <w:szCs w:val="21"/>
          <w:lang w:eastAsia="zh-CN"/>
        </w:rPr>
      </w:pPr>
      <w:r>
        <w:rPr>
          <w:rFonts w:ascii="宋体" w:hAnsi="宋体" w:eastAsia="宋体"/>
          <w:sz w:val="20"/>
          <w:szCs w:val="21"/>
          <w:lang w:eastAsia="zh-CN"/>
        </w:rPr>
        <w:t>1. 支付宝</w:t>
      </w:r>
      <w:r>
        <w:rPr>
          <w:rFonts w:hint="eastAsia" w:ascii="宋体" w:hAnsi="宋体" w:eastAsia="宋体"/>
          <w:sz w:val="20"/>
          <w:szCs w:val="21"/>
          <w:lang w:eastAsia="zh-CN"/>
        </w:rPr>
        <w:t>账户</w:t>
      </w:r>
    </w:p>
    <w:p>
      <w:pPr>
        <w:pStyle w:val="3"/>
        <w:spacing w:before="56" w:line="300" w:lineRule="auto"/>
        <w:ind w:left="576" w:right="343" w:firstLine="115"/>
        <w:rPr>
          <w:szCs w:val="21"/>
          <w:lang w:eastAsia="zh-CN"/>
        </w:rPr>
      </w:pPr>
      <w:r>
        <w:rPr>
          <w:szCs w:val="21"/>
          <w:lang w:eastAsia="zh-CN"/>
        </w:rPr>
        <w:t>(1） 借款合同上的支付宝</w:t>
      </w:r>
      <w:r>
        <w:rPr>
          <w:rFonts w:hint="eastAsia"/>
          <w:szCs w:val="21"/>
          <w:lang w:eastAsia="zh-CN"/>
        </w:rPr>
        <w:t>账户</w:t>
      </w:r>
      <w:r>
        <w:rPr>
          <w:szCs w:val="21"/>
          <w:lang w:eastAsia="zh-CN"/>
        </w:rPr>
        <w:t xml:space="preserve">是做什么用的？ </w:t>
      </w:r>
    </w:p>
    <w:p>
      <w:pPr>
        <w:pStyle w:val="3"/>
        <w:spacing w:line="302" w:lineRule="auto"/>
        <w:ind w:left="236" w:right="283" w:firstLine="400" w:firstLineChars="200"/>
        <w:jc w:val="both"/>
        <w:rPr>
          <w:szCs w:val="21"/>
          <w:lang w:eastAsia="zh-CN"/>
        </w:rPr>
      </w:pPr>
      <w:r>
        <w:rPr>
          <w:szCs w:val="21"/>
          <w:lang w:eastAsia="zh-CN"/>
        </w:rPr>
        <w:t>答复：国家开发银行委托第三方支付平台</w:t>
      </w:r>
      <w:r>
        <w:rPr>
          <w:rFonts w:hint="eastAsia"/>
          <w:szCs w:val="21"/>
          <w:lang w:eastAsia="zh-CN"/>
        </w:rPr>
        <w:t>（</w:t>
      </w:r>
      <w:r>
        <w:rPr>
          <w:szCs w:val="21"/>
          <w:lang w:eastAsia="zh-CN"/>
        </w:rPr>
        <w:t>支付宝</w:t>
      </w:r>
      <w:r>
        <w:rPr>
          <w:rFonts w:hint="eastAsia"/>
          <w:szCs w:val="21"/>
          <w:lang w:eastAsia="zh-CN"/>
        </w:rPr>
        <w:t>）</w:t>
      </w:r>
      <w:r>
        <w:rPr>
          <w:szCs w:val="21"/>
          <w:lang w:eastAsia="zh-CN"/>
        </w:rPr>
        <w:t>对借款学生统一开立个人账户，用于生源地贷款发放和本息回收。贷款发放后，学生可在第三方支付平台（支付宝</w:t>
      </w:r>
      <w:r>
        <w:rPr>
          <w:rFonts w:hint="eastAsia"/>
          <w:szCs w:val="21"/>
          <w:lang w:eastAsia="zh-CN"/>
        </w:rPr>
        <w:t>）</w:t>
      </w:r>
      <w:r>
        <w:rPr>
          <w:szCs w:val="21"/>
          <w:lang w:eastAsia="zh-CN"/>
        </w:rPr>
        <w:t>指定的银行开立结算账户，与个人第三方支付平台（支付宝） 账户绑定后</w:t>
      </w:r>
      <w:r>
        <w:rPr>
          <w:rFonts w:hint="eastAsia"/>
          <w:szCs w:val="21"/>
          <w:lang w:eastAsia="zh-CN"/>
        </w:rPr>
        <w:t>，</w:t>
      </w:r>
      <w:r>
        <w:rPr>
          <w:szCs w:val="21"/>
          <w:lang w:eastAsia="zh-CN"/>
        </w:rPr>
        <w:t>剩余贷款资金可提现用于生活费。</w:t>
      </w:r>
    </w:p>
    <w:p>
      <w:pPr>
        <w:spacing w:before="21"/>
        <w:ind w:left="675" w:right="283"/>
        <w:rPr>
          <w:rFonts w:ascii="宋体" w:hAnsi="宋体" w:eastAsia="宋体"/>
          <w:sz w:val="20"/>
          <w:szCs w:val="21"/>
          <w:lang w:eastAsia="zh-CN"/>
        </w:rPr>
      </w:pPr>
      <w:r>
        <w:rPr>
          <w:rFonts w:ascii="宋体" w:hAnsi="宋体" w:eastAsia="宋体"/>
          <w:sz w:val="20"/>
          <w:szCs w:val="21"/>
          <w:lang w:eastAsia="zh-CN"/>
        </w:rPr>
        <w:t>2. 高校回执</w:t>
      </w:r>
    </w:p>
    <w:p>
      <w:pPr>
        <w:pStyle w:val="3"/>
        <w:spacing w:before="68" w:line="273" w:lineRule="auto"/>
        <w:ind w:right="283" w:firstLine="400" w:firstLineChars="200"/>
        <w:rPr>
          <w:szCs w:val="21"/>
          <w:lang w:eastAsia="zh-CN"/>
        </w:rPr>
      </w:pPr>
      <w:r>
        <w:rPr>
          <w:rFonts w:hint="eastAsia"/>
          <w:szCs w:val="21"/>
          <w:lang w:eastAsia="zh-CN"/>
        </w:rPr>
        <w:t>（1）</w:t>
      </w:r>
      <w:r>
        <w:rPr>
          <w:szCs w:val="21"/>
          <w:lang w:eastAsia="zh-CN"/>
        </w:rPr>
        <w:t xml:space="preserve">借款学生签订合同后，还需办理哪些事项？ </w:t>
      </w:r>
    </w:p>
    <w:p>
      <w:pPr>
        <w:pStyle w:val="3"/>
        <w:spacing w:before="15" w:line="302" w:lineRule="auto"/>
        <w:ind w:left="215" w:right="223" w:firstLine="400" w:firstLineChars="200"/>
        <w:jc w:val="both"/>
        <w:rPr>
          <w:szCs w:val="21"/>
          <w:lang w:eastAsia="zh-CN"/>
        </w:rPr>
      </w:pPr>
      <w:r>
        <w:rPr>
          <w:szCs w:val="21"/>
          <w:lang w:eastAsia="zh-CN"/>
        </w:rPr>
        <w:t>答复</w:t>
      </w:r>
      <w:r>
        <w:rPr>
          <w:rFonts w:hint="eastAsia"/>
          <w:szCs w:val="21"/>
          <w:lang w:eastAsia="zh-CN"/>
        </w:rPr>
        <w:t>：</w:t>
      </w:r>
      <w:r>
        <w:rPr>
          <w:szCs w:val="21"/>
          <w:lang w:eastAsia="zh-CN"/>
        </w:rPr>
        <w:t>县资助中心与借款学生签订合同后，打印贷款受理证明交学生，学生</w:t>
      </w:r>
      <w:r>
        <w:rPr>
          <w:rFonts w:hint="eastAsia"/>
          <w:szCs w:val="21"/>
          <w:lang w:eastAsia="zh-CN"/>
        </w:rPr>
        <w:t>持</w:t>
      </w:r>
      <w:r>
        <w:rPr>
          <w:szCs w:val="21"/>
          <w:lang w:eastAsia="zh-CN"/>
        </w:rPr>
        <w:t xml:space="preserve">贷款受理证明到高校报到，请高校资助中心老师登录生源地贷款管理系统录入学生回执及校验码 </w:t>
      </w:r>
      <w:r>
        <w:rPr>
          <w:rFonts w:hint="eastAsia"/>
          <w:szCs w:val="21"/>
          <w:lang w:eastAsia="zh-CN"/>
        </w:rPr>
        <w:t>。</w:t>
      </w:r>
    </w:p>
    <w:p>
      <w:pPr>
        <w:spacing w:before="14"/>
        <w:ind w:left="661" w:right="283"/>
        <w:rPr>
          <w:rFonts w:ascii="宋体" w:hAnsi="宋体" w:eastAsia="宋体"/>
          <w:sz w:val="20"/>
          <w:szCs w:val="21"/>
          <w:lang w:eastAsia="zh-CN"/>
        </w:rPr>
      </w:pPr>
      <w:r>
        <w:rPr>
          <w:rFonts w:ascii="宋体" w:hAnsi="宋体" w:eastAsia="宋体"/>
          <w:sz w:val="20"/>
          <w:szCs w:val="21"/>
          <w:lang w:eastAsia="zh-CN"/>
        </w:rPr>
        <w:t>3. 合同生效</w:t>
      </w:r>
    </w:p>
    <w:p>
      <w:pPr>
        <w:pStyle w:val="3"/>
        <w:spacing w:before="68" w:line="297" w:lineRule="auto"/>
        <w:ind w:left="661" w:right="283" w:firstLine="115"/>
        <w:rPr>
          <w:szCs w:val="21"/>
          <w:lang w:eastAsia="zh-CN"/>
        </w:rPr>
      </w:pPr>
      <w:r>
        <w:rPr>
          <w:szCs w:val="21"/>
          <w:lang w:eastAsia="zh-CN"/>
        </w:rPr>
        <w:t xml:space="preserve">(1） 高校提交回执后是否就可以得到贷款？ </w:t>
      </w:r>
    </w:p>
    <w:p>
      <w:pPr>
        <w:pStyle w:val="3"/>
        <w:spacing w:before="21" w:line="304" w:lineRule="auto"/>
        <w:ind w:left="200" w:firstLine="400" w:firstLineChars="200"/>
        <w:rPr>
          <w:szCs w:val="21"/>
          <w:lang w:eastAsia="zh-CN"/>
        </w:rPr>
      </w:pPr>
      <w:r>
        <w:rPr>
          <w:szCs w:val="21"/>
          <w:lang w:eastAsia="zh-CN"/>
        </w:rPr>
        <w:t>答复：高校提交回执后</w:t>
      </w:r>
      <w:r>
        <w:rPr>
          <w:rFonts w:hint="eastAsia"/>
          <w:szCs w:val="21"/>
          <w:lang w:eastAsia="zh-CN"/>
        </w:rPr>
        <w:t>，</w:t>
      </w:r>
      <w:r>
        <w:rPr>
          <w:szCs w:val="21"/>
          <w:lang w:eastAsia="zh-CN"/>
        </w:rPr>
        <w:t>县资助中心要等该县本年签订合同的所有学生的回执都收到后，进行核对，在系统内完成申请汇总，提交省资助中心。省资助中心对各县资助中心提交的材料进行汇总，审核无误后</w:t>
      </w:r>
      <w:r>
        <w:rPr>
          <w:rFonts w:hint="eastAsia"/>
          <w:szCs w:val="21"/>
          <w:lang w:eastAsia="zh-CN"/>
        </w:rPr>
        <w:t>将全省</w:t>
      </w:r>
      <w:r>
        <w:rPr>
          <w:szCs w:val="21"/>
          <w:lang w:eastAsia="zh-CN"/>
        </w:rPr>
        <w:t>汇总表</w:t>
      </w:r>
      <w:r>
        <w:rPr>
          <w:rFonts w:hint="eastAsia"/>
          <w:szCs w:val="21"/>
          <w:lang w:eastAsia="zh-CN"/>
        </w:rPr>
        <w:t>盖章</w:t>
      </w:r>
      <w:r>
        <w:rPr>
          <w:szCs w:val="21"/>
          <w:lang w:eastAsia="zh-CN"/>
        </w:rPr>
        <w:t>报分行审批。</w:t>
      </w:r>
    </w:p>
    <w:p>
      <w:pPr>
        <w:pStyle w:val="3"/>
        <w:spacing w:before="8" w:line="290" w:lineRule="auto"/>
        <w:ind w:left="106" w:leftChars="48" w:right="501" w:firstLine="600" w:firstLineChars="300"/>
        <w:rPr>
          <w:szCs w:val="21"/>
          <w:lang w:eastAsia="zh-CN"/>
        </w:rPr>
      </w:pPr>
      <w:r>
        <w:rPr>
          <w:szCs w:val="21"/>
          <w:lang w:eastAsia="zh-CN"/>
        </w:rPr>
        <w:t xml:space="preserve">(2）审批未通过的贷款怎么办？ </w:t>
      </w:r>
    </w:p>
    <w:p>
      <w:pPr>
        <w:pStyle w:val="3"/>
        <w:spacing w:before="27" w:line="302" w:lineRule="auto"/>
        <w:ind w:left="200" w:right="253" w:firstLine="446"/>
        <w:rPr>
          <w:szCs w:val="21"/>
          <w:lang w:eastAsia="zh-CN"/>
        </w:rPr>
      </w:pPr>
      <w:r>
        <w:rPr>
          <w:szCs w:val="21"/>
          <w:lang w:eastAsia="zh-CN"/>
        </w:rPr>
        <w:t>答复</w:t>
      </w:r>
      <w:r>
        <w:rPr>
          <w:rFonts w:hint="eastAsia"/>
          <w:szCs w:val="21"/>
          <w:lang w:eastAsia="zh-CN"/>
        </w:rPr>
        <w:t>：贷款审核</w:t>
      </w:r>
      <w:r>
        <w:rPr>
          <w:szCs w:val="21"/>
          <w:lang w:eastAsia="zh-CN"/>
        </w:rPr>
        <w:t>未通过的</w:t>
      </w:r>
      <w:r>
        <w:rPr>
          <w:rFonts w:hint="eastAsia"/>
          <w:szCs w:val="21"/>
          <w:lang w:eastAsia="zh-CN"/>
        </w:rPr>
        <w:t>合同</w:t>
      </w:r>
      <w:r>
        <w:rPr>
          <w:szCs w:val="21"/>
          <w:lang w:eastAsia="zh-CN"/>
        </w:rPr>
        <w:t>，分行会通知县资助中心组织借款学生和共同借款人重新办理有关手续</w:t>
      </w:r>
      <w:r>
        <w:rPr>
          <w:rFonts w:hint="eastAsia"/>
          <w:szCs w:val="21"/>
          <w:lang w:eastAsia="zh-CN"/>
        </w:rPr>
        <w:t>，</w:t>
      </w:r>
      <w:r>
        <w:rPr>
          <w:szCs w:val="21"/>
          <w:lang w:eastAsia="zh-CN"/>
        </w:rPr>
        <w:t>办理完毕后再报分行重新审批。审批谢绝的借款，由县资助中心通知借款学生和共同借款人，同时不再受理该学生本年度的借款申请。</w:t>
      </w:r>
    </w:p>
    <w:p>
      <w:pPr>
        <w:pStyle w:val="3"/>
        <w:spacing w:before="19" w:line="302" w:lineRule="auto"/>
        <w:ind w:left="123" w:right="245" w:firstLine="453"/>
        <w:jc w:val="both"/>
        <w:rPr>
          <w:szCs w:val="21"/>
          <w:lang w:eastAsia="zh-CN"/>
        </w:rPr>
      </w:pPr>
    </w:p>
    <w:p>
      <w:pPr>
        <w:rPr>
          <w:lang w:eastAsia="zh-CN"/>
        </w:rPr>
        <w:sectPr>
          <w:pgSz w:w="7270" w:h="10510"/>
          <w:pgMar w:top="280" w:right="800" w:bottom="280" w:left="820" w:header="720" w:footer="720" w:gutter="0"/>
          <w:cols w:space="720" w:num="1"/>
        </w:sectPr>
      </w:pPr>
    </w:p>
    <w:p>
      <w:pPr>
        <w:spacing w:before="38"/>
        <w:ind w:left="1020" w:right="283" w:firstLine="400" w:firstLineChars="200"/>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7"/>
        <w:rPr>
          <w:rFonts w:ascii="宋体" w:hAnsi="宋体" w:eastAsia="宋体" w:cs="宋体"/>
          <w:sz w:val="5"/>
          <w:szCs w:val="5"/>
          <w:lang w:eastAsia="zh-CN"/>
        </w:rPr>
      </w:pPr>
    </w:p>
    <w:p>
      <w:pPr>
        <w:spacing w:line="20" w:lineRule="exact"/>
        <w:ind w:left="226"/>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33115" cy="5080"/>
                <wp:effectExtent l="9525" t="9525" r="10160" b="4445"/>
                <wp:docPr id="45" name="Group 46"/>
                <wp:cNvGraphicFramePr/>
                <a:graphic xmlns:a="http://schemas.openxmlformats.org/drawingml/2006/main">
                  <a:graphicData uri="http://schemas.microsoft.com/office/word/2010/wordprocessingGroup">
                    <wpg:wgp>
                      <wpg:cNvGrpSpPr/>
                      <wpg:grpSpPr>
                        <a:xfrm>
                          <a:off x="0" y="0"/>
                          <a:ext cx="3333115" cy="5080"/>
                          <a:chOff x="0" y="0"/>
                          <a:chExt cx="5249" cy="8"/>
                        </a:xfrm>
                      </wpg:grpSpPr>
                      <wpg:grpSp>
                        <wpg:cNvPr id="46" name="Group 47"/>
                        <wpg:cNvGrpSpPr/>
                        <wpg:grpSpPr>
                          <a:xfrm>
                            <a:off x="4" y="4"/>
                            <a:ext cx="5242" cy="2"/>
                            <a:chOff x="4" y="4"/>
                            <a:chExt cx="5242" cy="2"/>
                          </a:xfrm>
                        </wpg:grpSpPr>
                        <wps:wsp>
                          <wps:cNvPr id="47" name="Freeform 48"/>
                          <wps:cNvSpPr/>
                          <wps:spPr bwMode="auto">
                            <a:xfrm>
                              <a:off x="4" y="4"/>
                              <a:ext cx="5242" cy="2"/>
                            </a:xfrm>
                            <a:custGeom>
                              <a:avLst/>
                              <a:gdLst>
                                <a:gd name="T0" fmla="+- 0 4 4"/>
                                <a:gd name="T1" fmla="*/ T0 w 5242"/>
                                <a:gd name="T2" fmla="+- 0 5245 4"/>
                                <a:gd name="T3" fmla="*/ T2 w 5242"/>
                              </a:gdLst>
                              <a:ahLst/>
                              <a:cxnLst>
                                <a:cxn ang="0">
                                  <a:pos x="T1" y="0"/>
                                </a:cxn>
                                <a:cxn ang="0">
                                  <a:pos x="T3" y="0"/>
                                </a:cxn>
                              </a:cxnLst>
                              <a:rect l="0" t="0" r="r" b="b"/>
                              <a:pathLst>
                                <a:path w="5242">
                                  <a:moveTo>
                                    <a:pt x="0" y="0"/>
                                  </a:moveTo>
                                  <a:lnTo>
                                    <a:pt x="5241" y="0"/>
                                  </a:lnTo>
                                </a:path>
                              </a:pathLst>
                            </a:custGeom>
                            <a:noFill/>
                            <a:ln w="4572">
                              <a:solidFill>
                                <a:srgbClr val="8C8C87"/>
                              </a:solidFill>
                              <a:round/>
                            </a:ln>
                          </wps:spPr>
                          <wps:bodyPr rot="0" vert="horz" wrap="square" lIns="91440" tIns="45720" rIns="91440" bIns="45720" anchor="t" anchorCtr="0" upright="1">
                            <a:noAutofit/>
                          </wps:bodyPr>
                        </wps:wsp>
                      </wpg:grpSp>
                    </wpg:wgp>
                  </a:graphicData>
                </a:graphic>
              </wp:inline>
            </w:drawing>
          </mc:Choice>
          <mc:Fallback>
            <w:pict>
              <v:group id="Group 46" o:spid="_x0000_s1026" o:spt="203" style="height:0.4pt;width:262.45pt;" coordsize="5249,8" o:gfxdata="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CRcDlI1AAAAAIBAAAP&#10;AAAAAAAAAAEAIAAAACIAAABkcnMvZG93bnJldi54bWxQSwECFAAUAAAACACHTuJAKSlEgAADAACv&#10;BwAADgAAAAAAAAABACAAAAAjAQAAZHJzL2Uyb0RvYy54bWxQSwUGAAAAAAYABgBZAQAAlQYAAAAA&#10;">
                <o:lock v:ext="edit" aspectratio="f"/>
                <v:group id="Group 47" o:spid="_x0000_s1026" o:spt="203" style="position:absolute;left:4;top:4;height:2;width:5242;" coordorigin="4,4" coordsize="5242,2"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shape id="Freeform 48" o:spid="_x0000_s1026" o:spt="100" style="position:absolute;left:4;top:4;height:2;width:5242;" filled="f" stroked="t" coordsize="5242,1" o:gfxdata="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6epXL4A&#10;AADbAAAADwAAAAAAAAABACAAAAAiAAAAZHJzL2Rvd25yZXYueG1sUEsBAhQAFAAAAAgAh07iQDMv&#10;BZ47AAAAOQAAABAAAAAAAAAAAQAgAAAADQEAAGRycy9zaGFwZXhtbC54bWxQSwUGAAAAAAYABgBb&#10;AQAAtwMAAAAA&#10;" path="m0,0l5241,0e">
                    <v:path o:connectlocs="0,0;5241,0" o:connectangles="0,0"/>
                    <v:fill on="f" focussize="0,0"/>
                    <v:stroke weight="0.36pt" color="#8C8C87" joinstyle="round"/>
                    <v:imagedata o:title=""/>
                    <o:lock v:ext="edit" aspectratio="f"/>
                  </v:shape>
                </v:group>
                <w10:wrap type="none"/>
                <w10:anchorlock/>
              </v:group>
            </w:pict>
          </mc:Fallback>
        </mc:AlternateContent>
      </w:r>
    </w:p>
    <w:p>
      <w:pPr>
        <w:spacing w:before="13"/>
        <w:rPr>
          <w:rFonts w:ascii="宋体" w:hAnsi="宋体" w:eastAsia="宋体" w:cs="宋体"/>
          <w:sz w:val="11"/>
          <w:szCs w:val="11"/>
        </w:rPr>
      </w:pPr>
    </w:p>
    <w:p>
      <w:pPr>
        <w:pStyle w:val="3"/>
        <w:spacing w:before="61" w:line="300" w:lineRule="auto"/>
        <w:ind w:left="106" w:leftChars="48" w:right="929" w:firstLine="400" w:firstLineChars="200"/>
        <w:rPr>
          <w:szCs w:val="21"/>
          <w:lang w:eastAsia="zh-CN"/>
        </w:rPr>
      </w:pPr>
      <w:r>
        <w:rPr>
          <w:rFonts w:hint="eastAsia"/>
          <w:szCs w:val="21"/>
          <w:lang w:eastAsia="zh-CN"/>
        </w:rPr>
        <w:t>4</w:t>
      </w:r>
      <w:r>
        <w:rPr>
          <w:szCs w:val="21"/>
          <w:lang w:eastAsia="zh-CN"/>
        </w:rPr>
        <w:t>.贷款发放</w:t>
      </w:r>
    </w:p>
    <w:p>
      <w:pPr>
        <w:pStyle w:val="3"/>
        <w:spacing w:before="6" w:line="292" w:lineRule="auto"/>
        <w:ind w:left="561" w:right="929" w:firstLine="108"/>
        <w:rPr>
          <w:szCs w:val="21"/>
          <w:lang w:eastAsia="zh-CN"/>
        </w:rPr>
      </w:pPr>
      <w:r>
        <w:rPr>
          <w:szCs w:val="21"/>
          <w:lang w:eastAsia="zh-CN"/>
        </w:rPr>
        <w:t xml:space="preserve">(1）贷款发放的步骤是怎样的？ </w:t>
      </w:r>
    </w:p>
    <w:p>
      <w:pPr>
        <w:pStyle w:val="3"/>
        <w:spacing w:before="25" w:line="300" w:lineRule="auto"/>
        <w:ind w:left="100" w:right="158" w:firstLine="460"/>
        <w:jc w:val="both"/>
        <w:rPr>
          <w:szCs w:val="21"/>
          <w:lang w:eastAsia="zh-CN"/>
        </w:rPr>
      </w:pPr>
      <w:r>
        <w:rPr>
          <w:szCs w:val="21"/>
          <w:lang w:eastAsia="zh-CN"/>
        </w:rPr>
        <w:t>答复：贷款经分行审批通过后，贷款资金划付至借款学生个人支付宝账户：并在3个工作日内将贷款资金从个人支付宝账户归集至借款学生就读高校的银行账户</w:t>
      </w:r>
      <w:r>
        <w:rPr>
          <w:rFonts w:hint="eastAsia"/>
          <w:szCs w:val="21"/>
          <w:lang w:eastAsia="zh-CN"/>
        </w:rPr>
        <w:t>，</w:t>
      </w:r>
      <w:r>
        <w:rPr>
          <w:szCs w:val="21"/>
          <w:lang w:eastAsia="zh-CN"/>
        </w:rPr>
        <w:t>同时通过短信、邮件通知借款学生。</w:t>
      </w:r>
    </w:p>
    <w:p>
      <w:pPr>
        <w:pStyle w:val="3"/>
        <w:spacing w:before="12" w:line="297" w:lineRule="auto"/>
        <w:ind w:left="561" w:right="929" w:firstLine="115"/>
        <w:rPr>
          <w:szCs w:val="21"/>
          <w:lang w:eastAsia="zh-CN"/>
        </w:rPr>
      </w:pPr>
      <w:r>
        <w:rPr>
          <w:szCs w:val="21"/>
          <w:lang w:eastAsia="zh-CN"/>
        </w:rPr>
        <w:t xml:space="preserve">(2）借款学生如何了解贷款发放的进程？ </w:t>
      </w:r>
    </w:p>
    <w:p>
      <w:pPr>
        <w:pStyle w:val="3"/>
        <w:spacing w:before="21" w:line="304" w:lineRule="auto"/>
        <w:ind w:firstLine="453"/>
        <w:rPr>
          <w:szCs w:val="21"/>
          <w:lang w:eastAsia="zh-CN"/>
        </w:rPr>
      </w:pPr>
      <w:r>
        <w:rPr>
          <w:szCs w:val="21"/>
          <w:lang w:eastAsia="zh-CN"/>
        </w:rPr>
        <w:t>答复：学生可登录学生在线服务系统查看贷款审批进程及发放结果，也可以向当地县级学生资助管理中心咨询。</w:t>
      </w:r>
    </w:p>
    <w:p>
      <w:pPr>
        <w:rPr>
          <w:rFonts w:ascii="宋体" w:hAnsi="宋体" w:eastAsia="宋体"/>
          <w:sz w:val="20"/>
          <w:szCs w:val="21"/>
          <w:lang w:eastAsia="zh-CN"/>
        </w:rPr>
      </w:pPr>
    </w:p>
    <w:p>
      <w:pPr>
        <w:pStyle w:val="3"/>
        <w:spacing w:line="236" w:lineRule="exact"/>
        <w:ind w:left="108" w:leftChars="49" w:right="929" w:firstLine="200" w:firstLineChars="100"/>
        <w:rPr>
          <w:szCs w:val="21"/>
          <w:lang w:eastAsia="zh-CN"/>
        </w:rPr>
      </w:pPr>
      <w:r>
        <w:rPr>
          <w:szCs w:val="21"/>
          <w:lang w:eastAsia="zh-CN"/>
        </w:rPr>
        <w:t>（三）贷后事项</w:t>
      </w:r>
    </w:p>
    <w:p>
      <w:pPr>
        <w:spacing w:before="55"/>
        <w:ind w:left="575" w:right="929"/>
        <w:rPr>
          <w:rFonts w:ascii="宋体" w:hAnsi="宋体" w:eastAsia="宋体"/>
          <w:sz w:val="20"/>
          <w:szCs w:val="21"/>
          <w:lang w:eastAsia="zh-CN"/>
        </w:rPr>
      </w:pPr>
      <w:r>
        <w:rPr>
          <w:rFonts w:ascii="宋体" w:hAnsi="宋体" w:eastAsia="宋体"/>
          <w:sz w:val="20"/>
          <w:szCs w:val="21"/>
          <w:lang w:eastAsia="zh-CN"/>
        </w:rPr>
        <w:t>1.正常还款</w:t>
      </w:r>
    </w:p>
    <w:p>
      <w:pPr>
        <w:pStyle w:val="3"/>
        <w:spacing w:before="63" w:line="297" w:lineRule="auto"/>
        <w:ind w:left="568" w:right="929" w:firstLine="108"/>
        <w:rPr>
          <w:szCs w:val="21"/>
          <w:lang w:eastAsia="zh-CN"/>
        </w:rPr>
      </w:pPr>
      <w:r>
        <w:rPr>
          <w:szCs w:val="21"/>
          <w:lang w:eastAsia="zh-CN"/>
        </w:rPr>
        <w:t xml:space="preserve">(1）如何进行正常还款？ </w:t>
      </w:r>
    </w:p>
    <w:p>
      <w:pPr>
        <w:pStyle w:val="3"/>
        <w:spacing w:before="21" w:line="304" w:lineRule="auto"/>
        <w:ind w:firstLine="453"/>
        <w:rPr>
          <w:szCs w:val="21"/>
          <w:lang w:eastAsia="zh-CN"/>
        </w:rPr>
      </w:pPr>
      <w:r>
        <w:rPr>
          <w:szCs w:val="21"/>
          <w:lang w:eastAsia="zh-CN"/>
        </w:rPr>
        <w:t>答复：借款学生毕业当年9月1日起的借款利息自行承担。毕业后第</w:t>
      </w:r>
      <w:r>
        <w:rPr>
          <w:rFonts w:hint="eastAsia"/>
          <w:szCs w:val="21"/>
          <w:lang w:eastAsia="zh-CN"/>
        </w:rPr>
        <w:t>四</w:t>
      </w:r>
      <w:r>
        <w:rPr>
          <w:szCs w:val="21"/>
          <w:lang w:eastAsia="zh-CN"/>
        </w:rPr>
        <w:t>年起，应按年偿还本金，每年需偿还的本金按等额本金方式计算，具体数额及还款结果请登录学生在线服务系统查询（</w:t>
      </w:r>
      <w:r>
        <w:rPr>
          <w:rFonts w:hint="eastAsia"/>
          <w:szCs w:val="21"/>
          <w:lang w:eastAsia="zh-CN"/>
        </w:rPr>
        <w:t>www.</w:t>
      </w:r>
      <w:r>
        <w:rPr>
          <w:szCs w:val="21"/>
          <w:lang w:eastAsia="zh-CN"/>
        </w:rPr>
        <w:t>csls.cdb.com.cn）。</w:t>
      </w:r>
    </w:p>
    <w:p>
      <w:pPr>
        <w:pStyle w:val="3"/>
        <w:spacing w:before="21" w:line="304" w:lineRule="auto"/>
        <w:ind w:firstLine="453"/>
        <w:rPr>
          <w:szCs w:val="21"/>
          <w:lang w:eastAsia="zh-CN"/>
        </w:rPr>
      </w:pPr>
      <w:r>
        <w:rPr>
          <w:szCs w:val="21"/>
          <w:lang w:eastAsia="zh-CN"/>
        </w:rPr>
        <w:t>每年 12月20 日为还款日，最后一年的还款日为当年 9 月20 日，节假日不</w:t>
      </w:r>
      <w:r>
        <w:rPr>
          <w:rFonts w:hint="eastAsia"/>
          <w:szCs w:val="21"/>
          <w:lang w:eastAsia="zh-CN"/>
        </w:rPr>
        <w:t>顺</w:t>
      </w:r>
      <w:r>
        <w:rPr>
          <w:szCs w:val="21"/>
          <w:lang w:eastAsia="zh-CN"/>
        </w:rPr>
        <w:t>延。请提前将还款资金存入指定账户。</w:t>
      </w:r>
    </w:p>
    <w:p>
      <w:pPr>
        <w:pStyle w:val="3"/>
        <w:spacing w:before="31"/>
        <w:ind w:left="668"/>
        <w:rPr>
          <w:szCs w:val="21"/>
          <w:lang w:eastAsia="zh-CN"/>
        </w:rPr>
      </w:pPr>
      <w:r>
        <w:rPr>
          <w:szCs w:val="21"/>
          <w:lang w:eastAsia="zh-CN"/>
        </w:rPr>
        <w:t>注意事项：</w:t>
      </w:r>
    </w:p>
    <w:p>
      <w:pPr>
        <w:pStyle w:val="3"/>
        <w:spacing w:line="297" w:lineRule="auto"/>
        <w:ind w:left="207" w:firstLine="453"/>
        <w:rPr>
          <w:szCs w:val="21"/>
          <w:lang w:eastAsia="zh-CN"/>
        </w:rPr>
      </w:pPr>
      <w:r>
        <w:rPr>
          <w:szCs w:val="21"/>
          <w:lang w:eastAsia="zh-CN"/>
        </w:rPr>
        <w:t>支付宝会在还款日前向同学们的手机发送还款提示短信，为方便同学们还款，避免造成被动违约，请同学们务必及时登录学生在线服务系统</w:t>
      </w:r>
      <w:r>
        <w:rPr>
          <w:rFonts w:hint="eastAsia"/>
          <w:szCs w:val="21"/>
          <w:lang w:eastAsia="zh-CN"/>
        </w:rPr>
        <w:t>更新</w:t>
      </w:r>
      <w:r>
        <w:rPr>
          <w:szCs w:val="21"/>
          <w:lang w:eastAsia="zh-CN"/>
        </w:rPr>
        <w:t>自己的手机号码</w:t>
      </w:r>
      <w:r>
        <w:rPr>
          <w:rFonts w:hint="eastAsia"/>
          <w:szCs w:val="21"/>
          <w:lang w:eastAsia="zh-CN"/>
        </w:rPr>
        <w:t>。</w:t>
      </w:r>
      <w:r>
        <w:rPr>
          <w:szCs w:val="21"/>
          <w:lang w:eastAsia="zh-CN"/>
        </w:rPr>
        <w:t>（非常重要）</w:t>
      </w:r>
    </w:p>
    <w:p>
      <w:pPr>
        <w:pStyle w:val="3"/>
        <w:spacing w:before="21"/>
        <w:ind w:left="561"/>
        <w:rPr>
          <w:szCs w:val="21"/>
          <w:lang w:eastAsia="zh-CN"/>
        </w:rPr>
      </w:pPr>
    </w:p>
    <w:p>
      <w:pPr>
        <w:pStyle w:val="3"/>
        <w:spacing w:before="21"/>
        <w:ind w:left="561"/>
        <w:rPr>
          <w:szCs w:val="21"/>
          <w:lang w:eastAsia="zh-CN"/>
        </w:rPr>
      </w:pPr>
    </w:p>
    <w:p>
      <w:pPr>
        <w:pStyle w:val="3"/>
        <w:spacing w:before="21"/>
        <w:ind w:left="561"/>
        <w:rPr>
          <w:szCs w:val="21"/>
          <w:lang w:eastAsia="zh-CN"/>
        </w:rPr>
      </w:pPr>
    </w:p>
    <w:p>
      <w:pPr>
        <w:pStyle w:val="3"/>
        <w:spacing w:before="21"/>
        <w:ind w:left="561"/>
        <w:rPr>
          <w:szCs w:val="21"/>
          <w:lang w:eastAsia="zh-CN"/>
        </w:rPr>
      </w:pPr>
    </w:p>
    <w:p>
      <w:pPr>
        <w:pStyle w:val="3"/>
        <w:spacing w:before="21"/>
        <w:ind w:left="561"/>
        <w:rPr>
          <w:szCs w:val="21"/>
          <w:lang w:eastAsia="zh-CN"/>
        </w:rPr>
      </w:pPr>
    </w:p>
    <w:p>
      <w:pPr>
        <w:spacing w:before="7"/>
        <w:rPr>
          <w:rFonts w:ascii="宋体" w:hAnsi="宋体" w:eastAsia="宋体"/>
          <w:sz w:val="20"/>
          <w:szCs w:val="21"/>
          <w:lang w:eastAsia="zh-CN"/>
        </w:rPr>
      </w:pPr>
    </w:p>
    <w:p>
      <w:pPr>
        <w:spacing w:before="41"/>
        <w:ind w:left="688" w:right="929"/>
        <w:jc w:val="center"/>
        <w:rPr>
          <w:rFonts w:ascii="宋体" w:hAnsi="宋体" w:eastAsia="宋体"/>
          <w:sz w:val="20"/>
          <w:szCs w:val="21"/>
          <w:lang w:eastAsia="zh-CN"/>
        </w:rPr>
      </w:pPr>
      <w:r>
        <w:rPr>
          <w:rFonts w:hint="eastAsia" w:ascii="宋体" w:hAnsi="宋体" w:eastAsia="宋体"/>
          <w:sz w:val="20"/>
          <w:szCs w:val="21"/>
          <w:lang w:eastAsia="zh-CN"/>
        </w:rPr>
        <w:t xml:space="preserve">  </w:t>
      </w:r>
      <w:r>
        <w:rPr>
          <w:rFonts w:ascii="宋体" w:hAnsi="宋体" w:eastAsia="宋体"/>
          <w:sz w:val="20"/>
          <w:szCs w:val="21"/>
          <w:lang w:eastAsia="zh-CN"/>
        </w:rPr>
        <w:t>生源地信用贷款常见问</w:t>
      </w:r>
      <w:r>
        <w:rPr>
          <w:rFonts w:hint="eastAsia" w:ascii="宋体" w:hAnsi="宋体" w:eastAsia="宋体"/>
          <w:sz w:val="20"/>
          <w:szCs w:val="21"/>
          <w:lang w:eastAsia="zh-CN"/>
        </w:rPr>
        <w:t>题</w:t>
      </w:r>
      <w:r>
        <w:rPr>
          <w:rFonts w:ascii="宋体" w:hAnsi="宋体" w:eastAsia="宋体"/>
          <w:sz w:val="20"/>
          <w:szCs w:val="21"/>
          <w:lang w:eastAsia="zh-CN"/>
        </w:rPr>
        <w:t>及解答</w:t>
      </w:r>
    </w:p>
    <w:p>
      <w:pPr>
        <w:spacing w:before="6"/>
        <w:rPr>
          <w:rFonts w:ascii="宋体" w:hAnsi="宋体" w:eastAsia="宋体" w:cs="宋体"/>
          <w:sz w:val="4"/>
          <w:szCs w:val="4"/>
          <w:lang w:eastAsia="zh-CN"/>
        </w:rPr>
      </w:pPr>
    </w:p>
    <w:p>
      <w:pPr>
        <w:spacing w:line="20" w:lineRule="exact"/>
        <w:ind w:left="108"/>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42640" cy="9525"/>
                <wp:effectExtent l="9525" t="9525" r="635" b="0"/>
                <wp:docPr id="42" name="Group 43"/>
                <wp:cNvGraphicFramePr/>
                <a:graphic xmlns:a="http://schemas.openxmlformats.org/drawingml/2006/main">
                  <a:graphicData uri="http://schemas.microsoft.com/office/word/2010/wordprocessingGroup">
                    <wpg:wgp>
                      <wpg:cNvGrpSpPr/>
                      <wpg:grpSpPr>
                        <a:xfrm>
                          <a:off x="0" y="0"/>
                          <a:ext cx="3342640" cy="9525"/>
                          <a:chOff x="0" y="0"/>
                          <a:chExt cx="5264" cy="15"/>
                        </a:xfrm>
                      </wpg:grpSpPr>
                      <wpg:grpSp>
                        <wpg:cNvPr id="43" name="Group 44"/>
                        <wpg:cNvGrpSpPr/>
                        <wpg:grpSpPr>
                          <a:xfrm>
                            <a:off x="7" y="7"/>
                            <a:ext cx="5249" cy="2"/>
                            <a:chOff x="7" y="7"/>
                            <a:chExt cx="5249" cy="2"/>
                          </a:xfrm>
                        </wpg:grpSpPr>
                        <wps:wsp>
                          <wps:cNvPr id="44" name="Freeform 45"/>
                          <wps:cNvSpPr/>
                          <wps:spPr bwMode="auto">
                            <a:xfrm>
                              <a:off x="7" y="7"/>
                              <a:ext cx="5249" cy="2"/>
                            </a:xfrm>
                            <a:custGeom>
                              <a:avLst/>
                              <a:gdLst>
                                <a:gd name="T0" fmla="+- 0 7 7"/>
                                <a:gd name="T1" fmla="*/ T0 w 5249"/>
                                <a:gd name="T2" fmla="+- 0 5256 7"/>
                                <a:gd name="T3" fmla="*/ T2 w 5249"/>
                              </a:gdLst>
                              <a:ahLst/>
                              <a:cxnLst>
                                <a:cxn ang="0">
                                  <a:pos x="T1" y="0"/>
                                </a:cxn>
                                <a:cxn ang="0">
                                  <a:pos x="T3" y="0"/>
                                </a:cxn>
                              </a:cxnLst>
                              <a:rect l="0" t="0" r="r" b="b"/>
                              <a:pathLst>
                                <a:path w="5249">
                                  <a:moveTo>
                                    <a:pt x="0" y="0"/>
                                  </a:moveTo>
                                  <a:lnTo>
                                    <a:pt x="5249" y="0"/>
                                  </a:lnTo>
                                </a:path>
                              </a:pathLst>
                            </a:custGeom>
                            <a:noFill/>
                            <a:ln w="9144">
                              <a:solidFill>
                                <a:srgbClr val="909087"/>
                              </a:solidFill>
                              <a:round/>
                            </a:ln>
                          </wps:spPr>
                          <wps:bodyPr rot="0" vert="horz" wrap="square" lIns="91440" tIns="45720" rIns="91440" bIns="45720" anchor="t" anchorCtr="0" upright="1">
                            <a:noAutofit/>
                          </wps:bodyPr>
                        </wps:wsp>
                      </wpg:grpSp>
                    </wpg:wgp>
                  </a:graphicData>
                </a:graphic>
              </wp:inline>
            </w:drawing>
          </mc:Choice>
          <mc:Fallback>
            <w:pict>
              <v:group id="Group 43" o:spid="_x0000_s1026" o:spt="203" style="height:0.75pt;width:263.2pt;" coordsize="5264,15" o:gfxdata="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BkjkRzUAAAA&#10;AwEAAA8AAAAAAAAAAQAgAAAAIgAAAGRycy9kb3ducmV2LnhtbFBLAQIUABQAAAAIAIdO4kB003Fc&#10;BQMAALAHAAAOAAAAAAAAAAEAIAAAACMBAABkcnMvZTJvRG9jLnhtbFBLBQYAAAAABgAGAFkBAACa&#10;BgAAAAA=&#10;">
                <o:lock v:ext="edit" aspectratio="f"/>
                <v:group id="Group 44" o:spid="_x0000_s1026" o:spt="203" style="position:absolute;left:7;top:7;height:2;width:5249;" coordorigin="7,7" coordsize="5249,2"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Freeform 45" o:spid="_x0000_s1026" o:spt="100" style="position:absolute;left:7;top:7;height:2;width:5249;" filled="f" stroked="t" coordsize="5249,1" o:gfxdata="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eTbivQAA&#10;ANsAAAAPAAAAAAAAAAEAIAAAACIAAABkcnMvZG93bnJldi54bWxQSwECFAAUAAAACACHTuJAMy8F&#10;njsAAAA5AAAAEAAAAAAAAAABACAAAAAMAQAAZHJzL3NoYXBleG1sLnhtbFBLBQYAAAAABgAGAFsB&#10;AAC2AwAAAAA=&#10;" path="m0,0l5249,0e">
                    <v:path o:connectlocs="0,0;5249,0" o:connectangles="0,0"/>
                    <v:fill on="f" focussize="0,0"/>
                    <v:stroke weight="0.72pt" color="#909087" joinstyle="round"/>
                    <v:imagedata o:title=""/>
                    <o:lock v:ext="edit" aspectratio="f"/>
                  </v:shape>
                </v:group>
                <w10:wrap type="none"/>
                <w10:anchorlock/>
              </v:group>
            </w:pict>
          </mc:Fallback>
        </mc:AlternateContent>
      </w:r>
    </w:p>
    <w:p>
      <w:pPr>
        <w:spacing w:before="13"/>
        <w:rPr>
          <w:rFonts w:ascii="宋体" w:hAnsi="宋体" w:eastAsia="宋体" w:cs="宋体"/>
          <w:sz w:val="11"/>
          <w:szCs w:val="11"/>
        </w:rPr>
      </w:pPr>
    </w:p>
    <w:p>
      <w:pPr>
        <w:spacing w:before="21"/>
        <w:ind w:left="661"/>
        <w:rPr>
          <w:rFonts w:ascii="宋体" w:hAnsi="宋体" w:eastAsia="宋体"/>
          <w:sz w:val="20"/>
          <w:szCs w:val="21"/>
          <w:lang w:eastAsia="zh-CN"/>
        </w:rPr>
      </w:pPr>
      <w:r>
        <w:rPr>
          <w:rFonts w:ascii="宋体" w:hAnsi="宋体" w:eastAsia="宋体"/>
          <w:sz w:val="20"/>
          <w:szCs w:val="21"/>
          <w:lang w:eastAsia="zh-CN"/>
        </w:rPr>
        <w:t>2.提前还款</w:t>
      </w:r>
    </w:p>
    <w:p>
      <w:pPr>
        <w:pStyle w:val="3"/>
        <w:spacing w:line="292" w:lineRule="auto"/>
        <w:ind w:left="119" w:right="267" w:firstLine="400" w:firstLineChars="200"/>
        <w:jc w:val="both"/>
        <w:rPr>
          <w:szCs w:val="21"/>
          <w:lang w:eastAsia="zh-CN"/>
        </w:rPr>
      </w:pPr>
      <w:r>
        <w:rPr>
          <w:szCs w:val="21"/>
          <w:lang w:eastAsia="zh-CN"/>
        </w:rPr>
        <w:t xml:space="preserve">(1） 关于提前还款？ </w:t>
      </w:r>
    </w:p>
    <w:p>
      <w:pPr>
        <w:pStyle w:val="3"/>
        <w:spacing w:line="292" w:lineRule="auto"/>
        <w:ind w:left="119" w:right="267" w:firstLine="400" w:firstLineChars="200"/>
        <w:jc w:val="both"/>
        <w:rPr>
          <w:szCs w:val="21"/>
          <w:lang w:eastAsia="zh-CN"/>
        </w:rPr>
      </w:pPr>
      <w:r>
        <w:rPr>
          <w:szCs w:val="21"/>
          <w:lang w:eastAsia="zh-CN"/>
        </w:rPr>
        <w:t>答复：①时间：目前，除了11月份系统进行年度结息期间</w:t>
      </w:r>
      <w:r>
        <w:rPr>
          <w:rFonts w:hint="eastAsia"/>
          <w:szCs w:val="21"/>
          <w:lang w:eastAsia="zh-CN"/>
        </w:rPr>
        <w:t>不进行扣款</w:t>
      </w:r>
      <w:r>
        <w:rPr>
          <w:szCs w:val="21"/>
          <w:lang w:eastAsia="zh-CN"/>
        </w:rPr>
        <w:t>，其他各月学生均可以提前还款。每年1月至10月、12月的1</w:t>
      </w:r>
      <w:r>
        <w:rPr>
          <w:rFonts w:hint="eastAsia"/>
          <w:szCs w:val="21"/>
          <w:lang w:eastAsia="zh-CN"/>
        </w:rPr>
        <w:t>5</w:t>
      </w:r>
      <w:r>
        <w:rPr>
          <w:szCs w:val="21"/>
          <w:lang w:eastAsia="zh-CN"/>
        </w:rPr>
        <w:t>日前可以登录学生在线服务系统或前往县级资助中心提交提前还款申请。可以提前一次偿还一个或多个合同的全部本金和利息 。</w:t>
      </w:r>
    </w:p>
    <w:p>
      <w:pPr>
        <w:pStyle w:val="3"/>
        <w:spacing w:before="32" w:line="280" w:lineRule="auto"/>
        <w:ind w:left="200" w:firstLine="446"/>
        <w:rPr>
          <w:szCs w:val="21"/>
          <w:lang w:eastAsia="zh-CN"/>
        </w:rPr>
      </w:pPr>
      <w:r>
        <w:rPr>
          <w:szCs w:val="21"/>
          <w:lang w:eastAsia="zh-CN"/>
        </w:rPr>
        <w:t>②利息计算：</w:t>
      </w:r>
      <w:r>
        <w:rPr>
          <w:rFonts w:hint="eastAsia"/>
          <w:szCs w:val="21"/>
          <w:lang w:eastAsia="zh-CN"/>
        </w:rPr>
        <w:t>当月15日前申请提前还款，</w:t>
      </w:r>
      <w:r>
        <w:rPr>
          <w:szCs w:val="21"/>
          <w:lang w:eastAsia="zh-CN"/>
        </w:rPr>
        <w:t>利息计算至当月20日，如当月</w:t>
      </w:r>
      <w:r>
        <w:rPr>
          <w:rFonts w:hint="eastAsia"/>
          <w:szCs w:val="21"/>
          <w:lang w:eastAsia="zh-CN"/>
        </w:rPr>
        <w:t>15</w:t>
      </w:r>
      <w:r>
        <w:rPr>
          <w:szCs w:val="21"/>
          <w:lang w:eastAsia="zh-CN"/>
        </w:rPr>
        <w:t>日之后申请将视作申请下月提前还款，利息计算至下月20日。</w:t>
      </w:r>
      <w:r>
        <w:rPr>
          <w:rFonts w:hint="eastAsia"/>
          <w:szCs w:val="21"/>
          <w:lang w:eastAsia="zh-CN"/>
        </w:rPr>
        <w:t>特别提醒：因11月系统结息不扣款，10月15日后的提前还款利息计算至12月20日。</w:t>
      </w:r>
    </w:p>
    <w:p>
      <w:pPr>
        <w:pStyle w:val="3"/>
        <w:spacing w:line="292" w:lineRule="auto"/>
        <w:ind w:left="119" w:right="267" w:firstLine="600" w:firstLineChars="300"/>
        <w:jc w:val="both"/>
        <w:rPr>
          <w:szCs w:val="21"/>
          <w:lang w:eastAsia="zh-CN"/>
        </w:rPr>
      </w:pPr>
      <w:r>
        <w:rPr>
          <w:szCs w:val="21"/>
          <w:lang w:eastAsia="zh-CN"/>
        </w:rPr>
        <w:t xml:space="preserve">③还款 </w:t>
      </w:r>
      <w:r>
        <w:rPr>
          <w:rFonts w:hint="eastAsia"/>
          <w:szCs w:val="21"/>
          <w:lang w:eastAsia="zh-CN"/>
        </w:rPr>
        <w:t>：当</w:t>
      </w:r>
      <w:r>
        <w:rPr>
          <w:szCs w:val="21"/>
          <w:lang w:eastAsia="zh-CN"/>
        </w:rPr>
        <w:t>月</w:t>
      </w:r>
      <w:r>
        <w:rPr>
          <w:rFonts w:hint="eastAsia"/>
          <w:szCs w:val="21"/>
          <w:lang w:eastAsia="zh-CN"/>
        </w:rPr>
        <w:t>20</w:t>
      </w:r>
      <w:r>
        <w:rPr>
          <w:szCs w:val="21"/>
          <w:lang w:eastAsia="zh-CN"/>
        </w:rPr>
        <w:t>日前将足额资金充值存入个人支付宝关联账户中进行还款</w:t>
      </w:r>
      <w:r>
        <w:rPr>
          <w:rFonts w:hint="eastAsia"/>
          <w:szCs w:val="21"/>
          <w:lang w:eastAsia="zh-CN"/>
        </w:rPr>
        <w:t>。</w:t>
      </w:r>
      <w:r>
        <w:rPr>
          <w:szCs w:val="21"/>
          <w:lang w:eastAsia="zh-CN"/>
        </w:rPr>
        <w:t>如资金不足，则视作自动放弃提前还款</w:t>
      </w:r>
      <w:r>
        <w:rPr>
          <w:rFonts w:hint="eastAsia"/>
          <w:szCs w:val="21"/>
          <w:lang w:eastAsia="zh-CN"/>
        </w:rPr>
        <w:t>申</w:t>
      </w:r>
      <w:r>
        <w:rPr>
          <w:szCs w:val="21"/>
          <w:lang w:eastAsia="zh-CN"/>
        </w:rPr>
        <w:t>请，不做逾期处理，下月可继续申请。</w:t>
      </w:r>
    </w:p>
    <w:p>
      <w:pPr>
        <w:pStyle w:val="3"/>
        <w:spacing w:before="25"/>
        <w:ind w:left="572" w:right="343"/>
        <w:rPr>
          <w:szCs w:val="21"/>
          <w:lang w:eastAsia="zh-CN"/>
        </w:rPr>
      </w:pPr>
      <w:r>
        <w:rPr>
          <w:szCs w:val="21"/>
          <w:lang w:eastAsia="zh-CN"/>
        </w:rPr>
        <w:t>3.逾期还款</w:t>
      </w:r>
    </w:p>
    <w:p>
      <w:pPr>
        <w:pStyle w:val="3"/>
        <w:spacing w:before="61" w:line="283" w:lineRule="auto"/>
        <w:ind w:left="580" w:right="343" w:firstLine="108"/>
        <w:rPr>
          <w:szCs w:val="21"/>
          <w:lang w:eastAsia="zh-CN"/>
        </w:rPr>
      </w:pPr>
      <w:r>
        <w:rPr>
          <w:rFonts w:hint="eastAsia"/>
          <w:szCs w:val="21"/>
          <w:lang w:eastAsia="zh-CN"/>
        </w:rPr>
        <w:t>（1）</w:t>
      </w:r>
      <w:r>
        <w:rPr>
          <w:szCs w:val="21"/>
          <w:lang w:eastAsia="zh-CN"/>
        </w:rPr>
        <w:t xml:space="preserve">如何进行逾期还款？ </w:t>
      </w:r>
    </w:p>
    <w:p>
      <w:pPr>
        <w:pStyle w:val="3"/>
        <w:spacing w:before="1" w:line="332" w:lineRule="exact"/>
        <w:ind w:left="119" w:right="150" w:firstLine="460"/>
        <w:jc w:val="both"/>
        <w:rPr>
          <w:szCs w:val="21"/>
          <w:lang w:eastAsia="zh-CN"/>
        </w:rPr>
      </w:pPr>
      <w:r>
        <w:rPr>
          <w:szCs w:val="21"/>
          <w:lang w:eastAsia="zh-CN"/>
        </w:rPr>
        <w:t>答复 ：除ll月外，每月2</w:t>
      </w:r>
      <w:r>
        <w:rPr>
          <w:rFonts w:hint="eastAsia"/>
          <w:szCs w:val="21"/>
          <w:lang w:eastAsia="zh-CN"/>
        </w:rPr>
        <w:t>0日</w:t>
      </w:r>
      <w:r>
        <w:rPr>
          <w:szCs w:val="21"/>
          <w:lang w:eastAsia="zh-CN"/>
        </w:rPr>
        <w:t>前都可进行</w:t>
      </w:r>
      <w:r>
        <w:rPr>
          <w:rFonts w:hint="eastAsia"/>
          <w:szCs w:val="21"/>
          <w:lang w:eastAsia="zh-CN"/>
        </w:rPr>
        <w:t>逾</w:t>
      </w:r>
      <w:r>
        <w:rPr>
          <w:szCs w:val="21"/>
          <w:lang w:eastAsia="zh-CN"/>
        </w:rPr>
        <w:t>期贷款还 款。自付本</w:t>
      </w:r>
      <w:r>
        <w:rPr>
          <w:rFonts w:hint="eastAsia"/>
          <w:szCs w:val="21"/>
          <w:lang w:eastAsia="zh-CN"/>
        </w:rPr>
        <w:t>息</w:t>
      </w:r>
      <w:r>
        <w:rPr>
          <w:szCs w:val="21"/>
          <w:lang w:eastAsia="zh-CN"/>
        </w:rPr>
        <w:t>后，如当年12月20</w:t>
      </w:r>
      <w:r>
        <w:rPr>
          <w:rFonts w:hint="eastAsia"/>
          <w:szCs w:val="21"/>
          <w:lang w:eastAsia="zh-CN"/>
        </w:rPr>
        <w:t>日</w:t>
      </w:r>
      <w:r>
        <w:rPr>
          <w:szCs w:val="21"/>
          <w:lang w:eastAsia="zh-CN"/>
        </w:rPr>
        <w:t>未及时还款</w:t>
      </w:r>
      <w:r>
        <w:rPr>
          <w:rFonts w:hint="eastAsia"/>
          <w:szCs w:val="21"/>
          <w:lang w:eastAsia="zh-CN"/>
        </w:rPr>
        <w:t>，</w:t>
      </w:r>
      <w:r>
        <w:rPr>
          <w:szCs w:val="21"/>
          <w:lang w:eastAsia="zh-CN"/>
        </w:rPr>
        <w:t>将被视作贷款逾期</w:t>
      </w:r>
      <w:r>
        <w:rPr>
          <w:rFonts w:hint="eastAsia"/>
          <w:szCs w:val="21"/>
          <w:lang w:eastAsia="zh-CN"/>
        </w:rPr>
        <w:t>，当本金逾期后于当年</w:t>
      </w:r>
      <w:r>
        <w:rPr>
          <w:szCs w:val="21"/>
          <w:lang w:eastAsia="zh-CN"/>
        </w:rPr>
        <w:t>12月21日起产生罚息，逾期罚息为当期利率的130%。逾期还款时应还本息包括逾期本息和截止还款当月20日的罚息。具体金额可登录学生在线服务系统查询。</w:t>
      </w:r>
    </w:p>
    <w:p>
      <w:pPr>
        <w:spacing w:before="59"/>
        <w:ind w:left="580" w:right="343"/>
        <w:rPr>
          <w:rFonts w:ascii="宋体" w:hAnsi="宋体" w:eastAsia="宋体"/>
          <w:sz w:val="20"/>
          <w:szCs w:val="21"/>
          <w:lang w:eastAsia="zh-CN"/>
        </w:rPr>
      </w:pPr>
      <w:r>
        <w:rPr>
          <w:rFonts w:ascii="宋体" w:hAnsi="宋体" w:eastAsia="宋体"/>
          <w:sz w:val="20"/>
          <w:szCs w:val="21"/>
          <w:lang w:eastAsia="zh-CN"/>
        </w:rPr>
        <w:t>4.毕业确认</w:t>
      </w:r>
    </w:p>
    <w:p>
      <w:pPr>
        <w:pStyle w:val="3"/>
        <w:spacing w:before="56" w:line="304" w:lineRule="auto"/>
        <w:ind w:left="580" w:right="1189" w:firstLine="108"/>
        <w:rPr>
          <w:szCs w:val="21"/>
          <w:lang w:eastAsia="zh-CN"/>
        </w:rPr>
      </w:pPr>
      <w:r>
        <w:rPr>
          <w:szCs w:val="21"/>
          <w:lang w:eastAsia="zh-CN"/>
        </w:rPr>
        <w:t xml:space="preserve">(1）毕业确认是什么？ </w:t>
      </w:r>
    </w:p>
    <w:p>
      <w:pPr>
        <w:pStyle w:val="3"/>
        <w:spacing w:before="15" w:line="302" w:lineRule="auto"/>
        <w:ind w:left="126" w:firstLine="453"/>
        <w:jc w:val="both"/>
        <w:rPr>
          <w:szCs w:val="21"/>
          <w:lang w:eastAsia="zh-CN"/>
        </w:rPr>
      </w:pPr>
      <w:r>
        <w:rPr>
          <w:szCs w:val="21"/>
          <w:lang w:eastAsia="zh-CN"/>
        </w:rPr>
        <w:t>答复：毕业当年学生要在学生在线系统中进行毕业确认</w:t>
      </w:r>
      <w:r>
        <w:rPr>
          <w:rFonts w:hint="eastAsia"/>
          <w:szCs w:val="21"/>
          <w:lang w:eastAsia="zh-CN"/>
        </w:rPr>
        <w:t>。</w:t>
      </w:r>
      <w:r>
        <w:rPr>
          <w:szCs w:val="21"/>
          <w:lang w:eastAsia="zh-CN"/>
        </w:rPr>
        <w:t>借款学生登录学生在线系统时应更新个人联系信息，以便</w:t>
      </w:r>
      <w:r>
        <w:rPr>
          <w:rFonts w:hint="eastAsia"/>
          <w:szCs w:val="21"/>
          <w:lang w:eastAsia="zh-CN"/>
        </w:rPr>
        <w:t>日</w:t>
      </w:r>
      <w:r>
        <w:rPr>
          <w:szCs w:val="21"/>
          <w:lang w:eastAsia="zh-CN"/>
        </w:rPr>
        <w:t>后学生接收提醒短信，及时</w:t>
      </w:r>
      <w:r>
        <w:rPr>
          <w:rFonts w:hint="eastAsia"/>
          <w:szCs w:val="21"/>
          <w:lang w:eastAsia="zh-CN"/>
        </w:rPr>
        <w:t>还</w:t>
      </w:r>
      <w:r>
        <w:rPr>
          <w:szCs w:val="21"/>
          <w:lang w:eastAsia="zh-CN"/>
        </w:rPr>
        <w:t>款。</w:t>
      </w:r>
    </w:p>
    <w:p>
      <w:pPr>
        <w:pStyle w:val="3"/>
        <w:spacing w:before="15" w:line="304" w:lineRule="auto"/>
        <w:ind w:left="126" w:right="241" w:firstLine="453"/>
        <w:jc w:val="both"/>
        <w:rPr>
          <w:szCs w:val="21"/>
          <w:lang w:eastAsia="zh-CN"/>
        </w:rPr>
      </w:pPr>
    </w:p>
    <w:p>
      <w:pPr>
        <w:pStyle w:val="3"/>
        <w:spacing w:before="15" w:line="304" w:lineRule="auto"/>
        <w:ind w:left="0" w:right="241"/>
        <w:jc w:val="both"/>
        <w:rPr>
          <w:szCs w:val="21"/>
          <w:lang w:eastAsia="zh-CN"/>
        </w:rPr>
      </w:pPr>
    </w:p>
    <w:p>
      <w:pPr>
        <w:spacing w:before="36"/>
        <w:ind w:left="683" w:right="343"/>
        <w:jc w:val="center"/>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9"/>
        <w:rPr>
          <w:rFonts w:ascii="宋体" w:hAnsi="宋体" w:eastAsia="宋体" w:cs="宋体"/>
          <w:sz w:val="4"/>
          <w:szCs w:val="4"/>
          <w:lang w:eastAsia="zh-CN"/>
        </w:rPr>
      </w:pPr>
    </w:p>
    <w:p>
      <w:pPr>
        <w:spacing w:line="20" w:lineRule="exact"/>
        <w:ind w:left="122"/>
        <w:rPr>
          <w:rFonts w:ascii="宋体" w:hAnsi="宋体" w:eastAsia="宋体" w:cs="宋体"/>
          <w:sz w:val="2"/>
          <w:szCs w:val="2"/>
          <w:lang w:eastAsia="zh-CN"/>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63"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64" name="Group 38"/>
                        <wpg:cNvGrpSpPr/>
                        <wpg:grpSpPr>
                          <a:xfrm>
                            <a:off x="4" y="4"/>
                            <a:ext cx="5249" cy="2"/>
                            <a:chOff x="4" y="4"/>
                            <a:chExt cx="5249" cy="2"/>
                          </a:xfrm>
                        </wpg:grpSpPr>
                        <wps:wsp>
                          <wps:cNvPr id="65"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ZuX9N0wAA&#10;AAIBAAAPAAAAAAAAAAEAIAAAACIAAABkcnMvZG93bnJldi54bWxQSwECFAAUAAAACACHTuJAndOa&#10;UwcDAACvBwAADgAAAAAAAAABACAAAAAiAQAAZHJzL2Uyb0RvYy54bWxQSwUGAAAAAAYABgBZAQAA&#10;mwYAAAAA&#10;">
                <o:lock v:ext="edit" aspectratio="f"/>
                <v:group id="Group 38" o:spid="_x0000_s1026" o:spt="203" style="position:absolute;left:4;top:4;height:2;width:5249;" coordorigin="4,4" coordsize="5249,2"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Freeform 39" o:spid="_x0000_s1026" o:spt="100" style="position:absolute;left:4;top:4;height:2;width:5249;" filled="f" stroked="t" coordsize="5249,1" o:gfxdata="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0jvn74A&#10;AADbAAAADwAAAAAAAAABACAAAAAiAAAAZHJzL2Rvd25yZXYueG1sUEsBAhQAFAAAAAgAh07iQDMv&#10;BZ47AAAAOQAAABAAAAAAAAAAAQAgAAAADQEAAGRycy9zaGFwZXhtbC54bWxQSwUGAAAAAAYABgBb&#10;AQAAtwM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spacing w:before="33"/>
        <w:ind w:left="580" w:right="343"/>
        <w:jc w:val="both"/>
        <w:rPr>
          <w:rFonts w:ascii="宋体" w:hAnsi="宋体" w:eastAsia="宋体"/>
          <w:sz w:val="20"/>
          <w:szCs w:val="21"/>
          <w:lang w:eastAsia="zh-CN"/>
        </w:rPr>
      </w:pPr>
      <w:r>
        <w:rPr>
          <w:rFonts w:ascii="宋体" w:hAnsi="宋体" w:eastAsia="宋体"/>
          <w:sz w:val="20"/>
          <w:szCs w:val="21"/>
          <w:lang w:eastAsia="zh-CN"/>
        </w:rPr>
        <w:t>5</w:t>
      </w:r>
      <w:r>
        <w:rPr>
          <w:rFonts w:hint="eastAsia" w:ascii="宋体" w:hAnsi="宋体" w:eastAsia="宋体"/>
          <w:sz w:val="20"/>
          <w:szCs w:val="21"/>
          <w:lang w:eastAsia="zh-CN"/>
        </w:rPr>
        <w:t>.</w:t>
      </w:r>
      <w:r>
        <w:rPr>
          <w:rFonts w:ascii="宋体" w:hAnsi="宋体" w:eastAsia="宋体"/>
          <w:sz w:val="20"/>
          <w:szCs w:val="21"/>
          <w:lang w:eastAsia="zh-CN"/>
        </w:rPr>
        <w:t>合同变更</w:t>
      </w:r>
    </w:p>
    <w:p>
      <w:pPr>
        <w:pStyle w:val="3"/>
        <w:spacing w:before="56" w:line="304" w:lineRule="auto"/>
        <w:ind w:left="580" w:right="343" w:firstLine="108"/>
        <w:jc w:val="both"/>
        <w:rPr>
          <w:szCs w:val="21"/>
          <w:lang w:eastAsia="zh-CN"/>
        </w:rPr>
      </w:pPr>
      <w:r>
        <w:rPr>
          <w:szCs w:val="21"/>
          <w:lang w:eastAsia="zh-CN"/>
        </w:rPr>
        <w:t>(l）如何进行身份信息变更？</w:t>
      </w:r>
    </w:p>
    <w:p>
      <w:pPr>
        <w:pStyle w:val="3"/>
        <w:spacing w:before="15" w:line="304" w:lineRule="auto"/>
        <w:ind w:left="126" w:right="241" w:firstLine="453"/>
        <w:jc w:val="both"/>
        <w:rPr>
          <w:szCs w:val="21"/>
          <w:lang w:eastAsia="zh-CN"/>
        </w:rPr>
      </w:pPr>
      <w:r>
        <w:rPr>
          <w:szCs w:val="21"/>
          <w:lang w:eastAsia="zh-CN"/>
        </w:rPr>
        <w:t>答复：借款学生或共同借款人由于更名或变更身份证号码</w:t>
      </w:r>
      <w:r>
        <w:rPr>
          <w:rFonts w:hint="eastAsia"/>
          <w:szCs w:val="21"/>
          <w:lang w:eastAsia="zh-CN"/>
        </w:rPr>
        <w:t>需</w:t>
      </w:r>
      <w:r>
        <w:rPr>
          <w:szCs w:val="21"/>
          <w:lang w:eastAsia="zh-CN"/>
        </w:rPr>
        <w:t>本人持公安部门身份信息变更相关证明到县中心申请办理。</w:t>
      </w:r>
      <w:r>
        <w:rPr>
          <w:lang w:eastAsia="zh-CN"/>
        </w:rPr>
        <w:t>县中心老师核对无误后在系统内对借款学生或共同借款人的身份信息进行变更</w:t>
      </w:r>
      <w:r>
        <w:rPr>
          <w:rFonts w:hint="eastAsia"/>
          <w:lang w:eastAsia="zh-CN"/>
        </w:rPr>
        <w:t>（操作流程：系统信息变更- 身份信息变更-点左下角新增，选择变更类型修改并确定）。</w:t>
      </w:r>
      <w:r>
        <w:rPr>
          <w:lang w:eastAsia="zh-CN"/>
        </w:rPr>
        <w:t>打印变更单一式两份，</w:t>
      </w:r>
      <w:r>
        <w:rPr>
          <w:szCs w:val="21"/>
          <w:lang w:eastAsia="zh-CN"/>
        </w:rPr>
        <w:t>经借款学生或共同借款人签字和县中心负责人审核后生效，借款学生和县中心各留存一份。</w:t>
      </w:r>
      <w:r>
        <w:rPr>
          <w:rFonts w:hint="eastAsia"/>
          <w:szCs w:val="21"/>
          <w:lang w:eastAsia="zh-CN"/>
        </w:rPr>
        <w:t>县中心需归档相关变更材料。</w:t>
      </w:r>
    </w:p>
    <w:p>
      <w:pPr>
        <w:pStyle w:val="3"/>
        <w:spacing w:line="292" w:lineRule="auto"/>
        <w:ind w:left="119" w:right="267" w:firstLine="446"/>
        <w:jc w:val="both"/>
        <w:rPr>
          <w:szCs w:val="21"/>
          <w:lang w:eastAsia="zh-CN"/>
        </w:rPr>
      </w:pPr>
      <w:r>
        <w:rPr>
          <w:szCs w:val="21"/>
          <w:lang w:eastAsia="zh-CN"/>
        </w:rPr>
        <w:t>(2）如何进行就学信息变更？</w:t>
      </w:r>
    </w:p>
    <w:p>
      <w:pPr>
        <w:pStyle w:val="3"/>
        <w:spacing w:line="292" w:lineRule="auto"/>
        <w:ind w:left="119" w:right="267" w:firstLine="446"/>
        <w:jc w:val="both"/>
        <w:rPr>
          <w:szCs w:val="21"/>
          <w:lang w:eastAsia="zh-CN"/>
        </w:rPr>
      </w:pPr>
      <w:r>
        <w:rPr>
          <w:szCs w:val="21"/>
          <w:lang w:eastAsia="zh-CN"/>
        </w:rPr>
        <w:t>答复 ：借款学生因休学、升学、跳级、退学、开除学籍、出国、转学</w:t>
      </w:r>
      <w:r>
        <w:rPr>
          <w:rFonts w:hint="eastAsia"/>
          <w:szCs w:val="21"/>
          <w:lang w:eastAsia="zh-CN"/>
        </w:rPr>
        <w:t>、更改专业</w:t>
      </w:r>
      <w:r>
        <w:rPr>
          <w:szCs w:val="21"/>
          <w:lang w:eastAsia="zh-CN"/>
        </w:rPr>
        <w:t>等原因需要对高校名称、入学年份、学制或毕业年份进行变更。需</w:t>
      </w:r>
      <w:r>
        <w:rPr>
          <w:rFonts w:hint="eastAsia"/>
          <w:szCs w:val="21"/>
          <w:lang w:eastAsia="zh-CN"/>
        </w:rPr>
        <w:t>持相关材料到</w:t>
      </w:r>
      <w:r>
        <w:rPr>
          <w:szCs w:val="21"/>
          <w:lang w:eastAsia="zh-CN"/>
        </w:rPr>
        <w:t>县中心现场申请办理。县中心老师核对无误后在系统内对借款学生的就学信息进行变更，打印变更单一式两份，经借款学生或共同借款人签字和县中心负责人审核后生效</w:t>
      </w:r>
      <w:r>
        <w:rPr>
          <w:rFonts w:hint="eastAsia"/>
          <w:szCs w:val="21"/>
          <w:lang w:eastAsia="zh-CN"/>
        </w:rPr>
        <w:t>，</w:t>
      </w:r>
      <w:r>
        <w:rPr>
          <w:szCs w:val="21"/>
          <w:lang w:eastAsia="zh-CN"/>
        </w:rPr>
        <w:t>借款学生和县中心各留存一份</w:t>
      </w:r>
      <w:r>
        <w:rPr>
          <w:rFonts w:hint="eastAsia"/>
          <w:szCs w:val="21"/>
          <w:lang w:eastAsia="zh-CN"/>
        </w:rPr>
        <w:t>。待县中心提交分行审核通过后生效。县中心需归档相关变更材料。</w:t>
      </w:r>
    </w:p>
    <w:p>
      <w:pPr>
        <w:pStyle w:val="3"/>
        <w:spacing w:line="292" w:lineRule="auto"/>
        <w:ind w:left="119" w:right="267" w:firstLine="446"/>
        <w:jc w:val="both"/>
        <w:rPr>
          <w:szCs w:val="21"/>
          <w:lang w:eastAsia="zh-CN"/>
        </w:rPr>
      </w:pPr>
      <w:r>
        <w:rPr>
          <w:szCs w:val="21"/>
          <w:lang w:eastAsia="zh-CN"/>
        </w:rPr>
        <w:t>(</w:t>
      </w:r>
      <w:r>
        <w:rPr>
          <w:rFonts w:hint="eastAsia"/>
          <w:szCs w:val="21"/>
          <w:lang w:eastAsia="zh-CN"/>
        </w:rPr>
        <w:t>3</w:t>
      </w:r>
      <w:r>
        <w:rPr>
          <w:szCs w:val="21"/>
          <w:lang w:eastAsia="zh-CN"/>
        </w:rPr>
        <w:t>）借款学生</w:t>
      </w:r>
      <w:r>
        <w:rPr>
          <w:rFonts w:hint="eastAsia"/>
          <w:szCs w:val="21"/>
          <w:lang w:eastAsia="zh-CN"/>
        </w:rPr>
        <w:t>升学后</w:t>
      </w:r>
      <w:r>
        <w:rPr>
          <w:szCs w:val="21"/>
          <w:lang w:eastAsia="zh-CN"/>
        </w:rPr>
        <w:t>，如何进行就学及还款信息变更？</w:t>
      </w:r>
    </w:p>
    <w:p>
      <w:pPr>
        <w:pStyle w:val="3"/>
        <w:spacing w:line="292" w:lineRule="auto"/>
        <w:ind w:left="119" w:right="267" w:firstLine="446"/>
        <w:rPr>
          <w:b/>
          <w:szCs w:val="21"/>
          <w:lang w:eastAsia="zh-CN"/>
        </w:rPr>
      </w:pPr>
      <w:r>
        <w:rPr>
          <w:szCs w:val="21"/>
          <w:lang w:eastAsia="zh-CN"/>
        </w:rPr>
        <w:t>答复：借款学生升学后</w:t>
      </w:r>
      <w:r>
        <w:rPr>
          <w:rFonts w:hint="eastAsia"/>
          <w:szCs w:val="21"/>
          <w:lang w:eastAsia="zh-CN"/>
        </w:rPr>
        <w:t>，当年的10月15日前</w:t>
      </w:r>
      <w:r>
        <w:rPr>
          <w:szCs w:val="21"/>
          <w:lang w:eastAsia="zh-CN"/>
        </w:rPr>
        <w:t>进行就学信息变更，这样在校期间就可继续享受国家财政贴息政策，不需要自己承担借款利息。如未及时进行就学信息变更，自毕业起产生的借款利息将由借款人自付。</w:t>
      </w:r>
      <w:r>
        <w:rPr>
          <w:rFonts w:hint="eastAsia"/>
          <w:szCs w:val="21"/>
          <w:lang w:eastAsia="zh-CN"/>
        </w:rPr>
        <w:t>学生</w:t>
      </w:r>
      <w:r>
        <w:rPr>
          <w:szCs w:val="21"/>
          <w:lang w:eastAsia="zh-CN"/>
        </w:rPr>
        <w:t>需携带本人身份证及</w:t>
      </w:r>
      <w:r>
        <w:rPr>
          <w:rFonts w:hint="eastAsia"/>
          <w:szCs w:val="21"/>
          <w:lang w:eastAsia="zh-CN"/>
        </w:rPr>
        <w:t>升学</w:t>
      </w:r>
      <w:r>
        <w:rPr>
          <w:szCs w:val="21"/>
          <w:lang w:eastAsia="zh-CN"/>
        </w:rPr>
        <w:t>录取通知书</w:t>
      </w:r>
      <w:r>
        <w:rPr>
          <w:rFonts w:hint="eastAsia"/>
          <w:szCs w:val="21"/>
          <w:lang w:eastAsia="zh-CN"/>
        </w:rPr>
        <w:t>或学校证明</w:t>
      </w:r>
      <w:r>
        <w:rPr>
          <w:szCs w:val="21"/>
          <w:lang w:eastAsia="zh-CN"/>
        </w:rPr>
        <w:t>到县资助中心办理，县中心老师核对无误后在生源地贷款管理系统内变更合同贴息起止日、宽限期等事</w:t>
      </w:r>
      <w:r>
        <w:rPr>
          <w:rFonts w:hint="eastAsia"/>
          <w:szCs w:val="21"/>
          <w:lang w:eastAsia="zh-CN"/>
        </w:rPr>
        <w:t>项，</w:t>
      </w:r>
      <w:r>
        <w:rPr>
          <w:szCs w:val="21"/>
          <w:lang w:eastAsia="zh-CN"/>
        </w:rPr>
        <w:t>由开发银行审批通过后方能生效</w:t>
      </w:r>
      <w:r>
        <w:rPr>
          <w:rFonts w:hint="eastAsia"/>
          <w:szCs w:val="21"/>
          <w:lang w:eastAsia="zh-CN"/>
        </w:rPr>
        <w:t>。</w:t>
      </w:r>
      <w:r>
        <w:rPr>
          <w:rFonts w:hint="eastAsia"/>
          <w:b/>
          <w:szCs w:val="21"/>
          <w:lang w:eastAsia="zh-CN"/>
        </w:rPr>
        <w:t>就学信息变更后还需在系统中提交还款计划</w:t>
      </w:r>
    </w:p>
    <w:p>
      <w:pPr>
        <w:spacing w:before="36"/>
        <w:ind w:left="683" w:right="343"/>
        <w:jc w:val="center"/>
        <w:rPr>
          <w:rFonts w:ascii="宋体" w:hAnsi="宋体" w:eastAsia="宋体" w:cs="宋体"/>
          <w:b/>
          <w:sz w:val="15"/>
          <w:szCs w:val="15"/>
          <w:lang w:eastAsia="zh-CN"/>
        </w:rPr>
      </w:pPr>
      <w:r>
        <w:rPr>
          <w:rFonts w:ascii="宋体" w:hAnsi="宋体" w:eastAsia="宋体"/>
          <w:b/>
          <w:sz w:val="20"/>
          <w:szCs w:val="21"/>
          <w:lang w:eastAsia="zh-CN"/>
        </w:rPr>
        <w:t>生源地信用贷款常见问题及解答</w:t>
      </w:r>
    </w:p>
    <w:p>
      <w:pPr>
        <w:spacing w:before="9"/>
        <w:rPr>
          <w:rFonts w:ascii="宋体" w:hAnsi="宋体" w:eastAsia="宋体" w:cs="宋体"/>
          <w:b/>
          <w:sz w:val="4"/>
          <w:szCs w:val="4"/>
          <w:lang w:eastAsia="zh-CN"/>
        </w:rPr>
      </w:pPr>
    </w:p>
    <w:p>
      <w:pPr>
        <w:spacing w:line="20" w:lineRule="exact"/>
        <w:ind w:left="122"/>
        <w:rPr>
          <w:rFonts w:ascii="宋体" w:hAnsi="宋体" w:eastAsia="宋体" w:cs="宋体"/>
          <w:b/>
          <w:sz w:val="2"/>
          <w:szCs w:val="2"/>
        </w:rPr>
      </w:pPr>
      <w:r>
        <w:rPr>
          <w:rFonts w:ascii="宋体" w:hAnsi="宋体" w:eastAsia="宋体" w:cs="宋体"/>
          <w:b/>
          <w:sz w:val="2"/>
          <w:szCs w:val="2"/>
          <w:lang w:eastAsia="zh-CN"/>
        </w:rPr>
        <mc:AlternateContent>
          <mc:Choice Requires="wpg">
            <w:drawing>
              <wp:inline distT="0" distB="0" distL="0" distR="0">
                <wp:extent cx="3337560" cy="5080"/>
                <wp:effectExtent l="9525" t="9525" r="5715" b="4445"/>
                <wp:docPr id="72"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73" name="Group 38"/>
                        <wpg:cNvGrpSpPr/>
                        <wpg:grpSpPr>
                          <a:xfrm>
                            <a:off x="4" y="4"/>
                            <a:ext cx="5249" cy="2"/>
                            <a:chOff x="4" y="4"/>
                            <a:chExt cx="5249" cy="2"/>
                          </a:xfrm>
                        </wpg:grpSpPr>
                        <wps:wsp>
                          <wps:cNvPr id="74"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ZuX9N0wAA&#10;AAIBAAAPAAAAAAAAAAEAIAAAACIAAABkcnMvZG93bnJldi54bWxQSwECFAAUAAAACACHTuJAfD6d&#10;CwcDAACvBwAADgAAAAAAAAABACAAAAAiAQAAZHJzL2Uyb0RvYy54bWxQSwUGAAAAAAYABgBZAQAA&#10;mwYAAAAA&#10;">
                <o:lock v:ext="edit" aspectratio="f"/>
                <v:group id="Group 38" o:spid="_x0000_s1026" o:spt="203" style="position:absolute;left:4;top:4;height:2;width:5249;" coordorigin="4,4" coordsize="5249,2"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shape id="Freeform 39" o:spid="_x0000_s1026" o:spt="100" style="position:absolute;left:4;top:4;height:2;width:5249;" filled="f" stroked="t" coordsize="5249,1" o:gfxdata="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d3Nm/&#10;AAAA2wAAAA8AAAAAAAAAAQAgAAAAIgAAAGRycy9kb3ducmV2LnhtbFBLAQIUABQAAAAIAIdO4kAz&#10;LwWeOwAAADkAAAAQAAAAAAAAAAEAIAAAAA4BAABkcnMvc2hhcGV4bWwueG1sUEsFBgAAAAAGAAYA&#10;WwEAALgDA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pStyle w:val="3"/>
        <w:spacing w:line="292" w:lineRule="auto"/>
        <w:ind w:left="0" w:right="267"/>
        <w:rPr>
          <w:b/>
          <w:szCs w:val="21"/>
          <w:lang w:eastAsia="zh-CN"/>
        </w:rPr>
      </w:pPr>
    </w:p>
    <w:p>
      <w:pPr>
        <w:pStyle w:val="3"/>
        <w:spacing w:line="292" w:lineRule="auto"/>
        <w:ind w:left="0" w:right="267"/>
        <w:rPr>
          <w:szCs w:val="21"/>
          <w:lang w:eastAsia="zh-CN"/>
        </w:rPr>
      </w:pPr>
      <w:r>
        <w:rPr>
          <w:rFonts w:hint="eastAsia"/>
          <w:b/>
          <w:szCs w:val="21"/>
          <w:lang w:eastAsia="zh-CN"/>
        </w:rPr>
        <w:t>变更，需两类变更审核完成后才能让升学学生继续享受财政贴息。</w:t>
      </w:r>
      <w:r>
        <w:rPr>
          <w:szCs w:val="21"/>
          <w:lang w:eastAsia="zh-CN"/>
        </w:rPr>
        <w:t>打印变更单一式两份</w:t>
      </w:r>
      <w:r>
        <w:rPr>
          <w:rFonts w:hint="eastAsia"/>
          <w:szCs w:val="21"/>
          <w:lang w:eastAsia="zh-CN"/>
        </w:rPr>
        <w:t>，</w:t>
      </w:r>
      <w:r>
        <w:rPr>
          <w:szCs w:val="21"/>
          <w:lang w:eastAsia="zh-CN"/>
        </w:rPr>
        <w:t>借款学生和县中心各留存一份</w:t>
      </w:r>
      <w:r>
        <w:rPr>
          <w:rFonts w:hint="eastAsia"/>
          <w:szCs w:val="21"/>
          <w:lang w:eastAsia="zh-CN"/>
        </w:rPr>
        <w:t>，县中心需归档相关变更材料。</w:t>
      </w:r>
    </w:p>
    <w:p>
      <w:pPr>
        <w:pStyle w:val="3"/>
        <w:spacing w:line="292" w:lineRule="auto"/>
        <w:ind w:left="119" w:right="267" w:firstLine="446"/>
        <w:jc w:val="both"/>
        <w:rPr>
          <w:szCs w:val="21"/>
          <w:lang w:eastAsia="zh-CN"/>
        </w:rPr>
      </w:pPr>
      <w:r>
        <w:rPr>
          <w:szCs w:val="21"/>
          <w:lang w:eastAsia="zh-CN"/>
        </w:rPr>
        <w:t>6.联系方式变更</w:t>
      </w:r>
    </w:p>
    <w:p>
      <w:pPr>
        <w:pStyle w:val="3"/>
        <w:spacing w:line="292" w:lineRule="auto"/>
        <w:ind w:left="119" w:right="267" w:firstLine="446"/>
        <w:jc w:val="both"/>
        <w:rPr>
          <w:szCs w:val="21"/>
          <w:lang w:eastAsia="zh-CN"/>
        </w:rPr>
      </w:pPr>
      <w:r>
        <w:rPr>
          <w:szCs w:val="21"/>
          <w:lang w:eastAsia="zh-CN"/>
        </w:rPr>
        <w:t>(1） 我的联系方式变更了，应如何修改？</w:t>
      </w:r>
    </w:p>
    <w:p>
      <w:pPr>
        <w:pStyle w:val="3"/>
        <w:spacing w:line="292" w:lineRule="auto"/>
        <w:ind w:left="119" w:right="267" w:firstLine="446"/>
        <w:jc w:val="both"/>
        <w:rPr>
          <w:szCs w:val="21"/>
          <w:lang w:eastAsia="zh-CN"/>
        </w:rPr>
      </w:pPr>
      <w:r>
        <w:rPr>
          <w:szCs w:val="21"/>
          <w:lang w:eastAsia="zh-CN"/>
        </w:rPr>
        <w:t>答复</w:t>
      </w:r>
      <w:r>
        <w:rPr>
          <w:rFonts w:hint="eastAsia"/>
          <w:szCs w:val="21"/>
          <w:lang w:eastAsia="zh-CN"/>
        </w:rPr>
        <w:t>：</w:t>
      </w:r>
      <w:r>
        <w:rPr>
          <w:szCs w:val="21"/>
          <w:lang w:eastAsia="zh-CN"/>
        </w:rPr>
        <w:t>请登陆学生在线服务系统，在我的信息中直接修改即可</w:t>
      </w:r>
      <w:r>
        <w:rPr>
          <w:rFonts w:hint="eastAsia"/>
          <w:szCs w:val="21"/>
          <w:lang w:eastAsia="zh-CN"/>
        </w:rPr>
        <w:t>。</w:t>
      </w:r>
    </w:p>
    <w:p>
      <w:pPr>
        <w:pStyle w:val="3"/>
        <w:spacing w:line="292" w:lineRule="auto"/>
        <w:ind w:left="119" w:right="267" w:firstLine="446"/>
        <w:jc w:val="both"/>
        <w:rPr>
          <w:szCs w:val="21"/>
          <w:lang w:eastAsia="zh-CN"/>
        </w:rPr>
      </w:pPr>
      <w:r>
        <w:rPr>
          <w:szCs w:val="21"/>
          <w:lang w:eastAsia="zh-CN"/>
        </w:rPr>
        <w:t>7.征信与违约后果</w:t>
      </w:r>
    </w:p>
    <w:p>
      <w:pPr>
        <w:pStyle w:val="3"/>
        <w:spacing w:line="292" w:lineRule="auto"/>
        <w:ind w:left="119" w:right="267" w:firstLine="446"/>
        <w:jc w:val="both"/>
        <w:rPr>
          <w:szCs w:val="21"/>
          <w:lang w:eastAsia="zh-CN"/>
        </w:rPr>
      </w:pPr>
      <w:r>
        <w:rPr>
          <w:szCs w:val="21"/>
          <w:lang w:eastAsia="zh-CN"/>
        </w:rPr>
        <w:t>(1）学生未按期还款会带来哪些后果？</w:t>
      </w:r>
    </w:p>
    <w:p>
      <w:pPr>
        <w:pStyle w:val="3"/>
        <w:spacing w:line="292" w:lineRule="auto"/>
        <w:ind w:left="119" w:right="267" w:firstLine="446"/>
        <w:jc w:val="both"/>
        <w:rPr>
          <w:szCs w:val="21"/>
          <w:lang w:eastAsia="zh-CN"/>
        </w:rPr>
      </w:pPr>
      <w:r>
        <w:rPr>
          <w:szCs w:val="21"/>
          <w:lang w:eastAsia="zh-CN"/>
        </w:rPr>
        <w:t>答复</w:t>
      </w:r>
      <w:r>
        <w:rPr>
          <w:rFonts w:hint="eastAsia"/>
          <w:szCs w:val="21"/>
          <w:lang w:eastAsia="zh-CN"/>
        </w:rPr>
        <w:t>：</w:t>
      </w:r>
      <w:r>
        <w:rPr>
          <w:szCs w:val="21"/>
          <w:lang w:eastAsia="zh-CN"/>
        </w:rPr>
        <w:t>助学贷款违约后果包括：</w:t>
      </w:r>
    </w:p>
    <w:p>
      <w:pPr>
        <w:pStyle w:val="3"/>
        <w:spacing w:line="292" w:lineRule="auto"/>
        <w:ind w:left="119" w:right="267" w:firstLine="446"/>
        <w:jc w:val="both"/>
        <w:rPr>
          <w:szCs w:val="21"/>
          <w:lang w:eastAsia="zh-CN"/>
        </w:rPr>
      </w:pPr>
      <w:r>
        <w:rPr>
          <w:szCs w:val="21"/>
          <w:lang w:eastAsia="zh-CN"/>
        </w:rPr>
        <w:t>①失约惩戒</w:t>
      </w:r>
      <w:r>
        <w:rPr>
          <w:rFonts w:hint="eastAsia"/>
          <w:szCs w:val="21"/>
          <w:lang w:eastAsia="zh-CN"/>
        </w:rPr>
        <w:t>：</w:t>
      </w:r>
      <w:r>
        <w:rPr>
          <w:szCs w:val="21"/>
          <w:lang w:eastAsia="zh-CN"/>
        </w:rPr>
        <w:t>未按贷款合同约定按时归还贷款本金的，根据实际逾期金额和逾期天数计收罚息，罚息利率为正常借款利率的130%。</w:t>
      </w:r>
    </w:p>
    <w:p>
      <w:pPr>
        <w:pStyle w:val="3"/>
        <w:spacing w:line="292" w:lineRule="auto"/>
        <w:ind w:left="119" w:right="267" w:firstLine="446"/>
        <w:jc w:val="both"/>
        <w:rPr>
          <w:szCs w:val="21"/>
          <w:lang w:eastAsia="zh-CN"/>
        </w:rPr>
      </w:pPr>
      <w:r>
        <w:rPr>
          <w:szCs w:val="21"/>
          <w:lang w:eastAsia="zh-CN"/>
        </w:rPr>
        <w:t>②失信惩戒：按照国家相关规定，开发银行将对逾期、恶意拖欠贷款的借款学生采取以下措施：</w:t>
      </w:r>
    </w:p>
    <w:p>
      <w:pPr>
        <w:pStyle w:val="3"/>
        <w:spacing w:line="292" w:lineRule="auto"/>
        <w:ind w:left="119" w:right="267" w:firstLine="446"/>
        <w:jc w:val="both"/>
        <w:rPr>
          <w:szCs w:val="21"/>
          <w:lang w:eastAsia="zh-CN"/>
        </w:rPr>
      </w:pPr>
      <w:r>
        <w:rPr>
          <w:szCs w:val="21"/>
          <w:lang w:eastAsia="zh-CN"/>
        </w:rPr>
        <w:t>i将违约学生信息载入人民银行个人征信系统</w:t>
      </w:r>
      <w:r>
        <w:rPr>
          <w:rFonts w:hint="eastAsia"/>
          <w:szCs w:val="21"/>
          <w:lang w:eastAsia="zh-CN"/>
        </w:rPr>
        <w:t>。</w:t>
      </w:r>
      <w:r>
        <w:rPr>
          <w:szCs w:val="21"/>
          <w:lang w:eastAsia="zh-CN"/>
        </w:rPr>
        <w:t>一旦不良信用记录被载入个人征信系统，将直接限制学生及共同借款人的个人信用卡、购房、购车贷款等几乎所有与金融机构有关的金融产品的申请与使用；</w:t>
      </w:r>
    </w:p>
    <w:p>
      <w:pPr>
        <w:pStyle w:val="3"/>
        <w:spacing w:line="292" w:lineRule="auto"/>
        <w:ind w:left="119" w:right="267" w:firstLine="446"/>
        <w:jc w:val="both"/>
        <w:rPr>
          <w:szCs w:val="21"/>
          <w:lang w:eastAsia="zh-CN"/>
        </w:rPr>
      </w:pPr>
      <w:r>
        <w:rPr>
          <w:szCs w:val="21"/>
          <w:lang w:eastAsia="zh-CN"/>
        </w:rPr>
        <w:t>ii 将违约学生信息载入毕业生学历查询系统，并向 违约学生就业单位通报违约情况。这将对违约学生的就业，参加各种社会招聘考试等活动产生较大影响；违约情节严重的贷款人还将承担相关法律责任 。</w:t>
      </w:r>
    </w:p>
    <w:p>
      <w:pPr>
        <w:pStyle w:val="3"/>
        <w:spacing w:line="292" w:lineRule="auto"/>
        <w:ind w:left="119" w:right="267" w:firstLine="446"/>
        <w:jc w:val="both"/>
        <w:rPr>
          <w:szCs w:val="21"/>
          <w:lang w:eastAsia="zh-CN"/>
        </w:rPr>
      </w:pPr>
      <w:r>
        <w:rPr>
          <w:szCs w:val="21"/>
          <w:lang w:eastAsia="zh-CN"/>
        </w:rPr>
        <w:t>iii</w:t>
      </w:r>
      <w:r>
        <w:rPr>
          <w:rFonts w:hint="eastAsia"/>
          <w:szCs w:val="21"/>
          <w:lang w:eastAsia="zh-CN"/>
        </w:rPr>
        <w:t>未按约定还款，连续拖欠超过一年且不主动与县级学生资助中心联系的借款学生，按照《借款合同》约定，国家开发银行及县级学生资助中心有权在不通知本人的情况下在新闻媒体和网络等信息渠道上公布其姓名、身份证号码、毕业学校及违约行为等信息。</w:t>
      </w:r>
    </w:p>
    <w:p>
      <w:pPr>
        <w:pStyle w:val="3"/>
        <w:spacing w:line="292" w:lineRule="auto"/>
        <w:ind w:left="119" w:right="267" w:firstLine="446"/>
        <w:jc w:val="both"/>
        <w:rPr>
          <w:szCs w:val="21"/>
          <w:lang w:eastAsia="zh-CN"/>
        </w:rPr>
      </w:pPr>
    </w:p>
    <w:p>
      <w:pPr>
        <w:pStyle w:val="3"/>
        <w:spacing w:before="32" w:line="280" w:lineRule="auto"/>
        <w:ind w:left="0"/>
        <w:rPr>
          <w:szCs w:val="21"/>
          <w:lang w:eastAsia="zh-CN"/>
        </w:rPr>
        <w:sectPr>
          <w:pgSz w:w="7270" w:h="10490"/>
          <w:pgMar w:top="400" w:right="980" w:bottom="280" w:left="720" w:header="720" w:footer="720" w:gutter="0"/>
          <w:cols w:space="720" w:num="1"/>
        </w:sectPr>
      </w:pPr>
    </w:p>
    <w:p>
      <w:pPr>
        <w:spacing w:before="36"/>
        <w:ind w:left="683" w:right="343"/>
        <w:jc w:val="center"/>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9"/>
        <w:rPr>
          <w:rFonts w:ascii="宋体" w:hAnsi="宋体" w:eastAsia="宋体" w:cs="宋体"/>
          <w:sz w:val="4"/>
          <w:szCs w:val="4"/>
          <w:lang w:eastAsia="zh-CN"/>
        </w:rPr>
      </w:pPr>
    </w:p>
    <w:p>
      <w:pPr>
        <w:spacing w:line="20" w:lineRule="exact"/>
        <w:ind w:left="122"/>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36"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37" name="Group 38"/>
                        <wpg:cNvGrpSpPr/>
                        <wpg:grpSpPr>
                          <a:xfrm>
                            <a:off x="4" y="4"/>
                            <a:ext cx="5249" cy="2"/>
                            <a:chOff x="4" y="4"/>
                            <a:chExt cx="5249" cy="2"/>
                          </a:xfrm>
                        </wpg:grpSpPr>
                        <wps:wsp>
                          <wps:cNvPr id="38"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ZuX9N0wAA&#10;AAIBAAAPAAAAAAAAAAEAIAAAACIAAABkcnMvZG93bnJldi54bWxQSwECFAAUAAAACACHTuJAGzC/&#10;sgcDAACvBwAADgAAAAAAAAABACAAAAAiAQAAZHJzL2Uyb0RvYy54bWxQSwUGAAAAAAYABgBZAQAA&#10;mwYAAAAA&#10;">
                <o:lock v:ext="edit" aspectratio="f"/>
                <v:group id="Group 38" o:spid="_x0000_s1026" o:spt="203" style="position:absolute;left:4;top:4;height:2;width:5249;" coordorigin="4,4" coordsize="5249,2"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shape id="Freeform 39" o:spid="_x0000_s1026" o:spt="100" style="position:absolute;left:4;top:4;height:2;width:5249;" filled="f" stroked="t" coordsize="5249,1" o:gfxdata="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vpvHLsAAADb&#10;AAAADwAAAAAAAAABACAAAAAiAAAAZHJzL2Rvd25yZXYueG1sUEsBAhQAFAAAAAgAh07iQDMvBZ47&#10;AAAAOQAAABAAAAAAAAAAAQAgAAAACgEAAGRycy9zaGFwZXhtbC54bWxQSwUGAAAAAAYABgBbAQAA&#10;tAM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spacing w:before="3"/>
        <w:rPr>
          <w:rFonts w:ascii="宋体" w:hAnsi="宋体" w:eastAsia="宋体" w:cs="宋体"/>
          <w:sz w:val="12"/>
          <w:szCs w:val="12"/>
        </w:rPr>
      </w:pPr>
    </w:p>
    <w:p>
      <w:pPr>
        <w:pStyle w:val="3"/>
        <w:spacing w:line="292" w:lineRule="auto"/>
        <w:ind w:left="119" w:right="267" w:firstLine="446"/>
        <w:jc w:val="both"/>
        <w:rPr>
          <w:szCs w:val="21"/>
          <w:lang w:eastAsia="zh-CN"/>
        </w:rPr>
      </w:pPr>
      <w:r>
        <w:rPr>
          <w:szCs w:val="21"/>
          <w:lang w:eastAsia="zh-CN"/>
        </w:rPr>
        <w:t>(</w:t>
      </w:r>
      <w:r>
        <w:rPr>
          <w:rFonts w:hint="eastAsia"/>
          <w:szCs w:val="21"/>
          <w:lang w:eastAsia="zh-CN"/>
        </w:rPr>
        <w:t>2</w:t>
      </w:r>
      <w:r>
        <w:rPr>
          <w:szCs w:val="21"/>
          <w:lang w:eastAsia="zh-CN"/>
        </w:rPr>
        <w:t>）</w:t>
      </w:r>
      <w:r>
        <w:rPr>
          <w:rFonts w:hint="eastAsia"/>
          <w:szCs w:val="21"/>
          <w:lang w:eastAsia="zh-CN"/>
        </w:rPr>
        <w:t>人民银行</w:t>
      </w:r>
      <w:r>
        <w:rPr>
          <w:szCs w:val="21"/>
          <w:lang w:eastAsia="zh-CN"/>
        </w:rPr>
        <w:t xml:space="preserve">个人征信系统是什么？ </w:t>
      </w:r>
    </w:p>
    <w:p>
      <w:pPr>
        <w:pStyle w:val="3"/>
        <w:spacing w:line="292" w:lineRule="auto"/>
        <w:ind w:left="119" w:right="267" w:firstLine="400" w:firstLineChars="200"/>
        <w:jc w:val="both"/>
        <w:rPr>
          <w:szCs w:val="21"/>
          <w:lang w:eastAsia="zh-CN"/>
        </w:rPr>
      </w:pPr>
      <w:r>
        <w:rPr>
          <w:szCs w:val="21"/>
          <w:lang w:eastAsia="zh-CN"/>
        </w:rPr>
        <w:t>答复：</w:t>
      </w:r>
      <w:r>
        <w:rPr>
          <w:rFonts w:hint="eastAsia"/>
          <w:szCs w:val="21"/>
          <w:lang w:eastAsia="zh-CN"/>
        </w:rPr>
        <w:t>人民银行</w:t>
      </w:r>
      <w:r>
        <w:rPr>
          <w:szCs w:val="21"/>
          <w:lang w:eastAsia="zh-CN"/>
        </w:rPr>
        <w:t>个人征信系统是由中国人民银行组织</w:t>
      </w:r>
      <w:r>
        <w:rPr>
          <w:rFonts w:hint="eastAsia"/>
          <w:szCs w:val="21"/>
          <w:lang w:eastAsia="zh-CN"/>
        </w:rPr>
        <w:t>，</w:t>
      </w:r>
      <w:r>
        <w:rPr>
          <w:szCs w:val="21"/>
          <w:lang w:eastAsia="zh-CN"/>
        </w:rPr>
        <w:t>各商业银行建立的个人信用系统。其信息包括三大类：一是身份识别信息：包括姓名、身份证号码、家庭住址</w:t>
      </w:r>
      <w:r>
        <w:rPr>
          <w:rFonts w:hint="eastAsia"/>
          <w:szCs w:val="21"/>
          <w:lang w:eastAsia="zh-CN"/>
        </w:rPr>
        <w:t>、</w:t>
      </w:r>
      <w:r>
        <w:rPr>
          <w:szCs w:val="21"/>
          <w:lang w:eastAsia="zh-CN"/>
        </w:rPr>
        <w:t>工作单位等 ：二是贷款信息 ：包括贷款发放银行、贷款额</w:t>
      </w:r>
      <w:r>
        <w:rPr>
          <w:rFonts w:hint="eastAsia"/>
          <w:szCs w:val="21"/>
          <w:lang w:eastAsia="zh-CN"/>
        </w:rPr>
        <w:t>度、</w:t>
      </w:r>
      <w:r>
        <w:rPr>
          <w:szCs w:val="21"/>
          <w:lang w:eastAsia="zh-CN"/>
        </w:rPr>
        <w:t>贷款期限、还款方式</w:t>
      </w:r>
      <w:r>
        <w:rPr>
          <w:rFonts w:hint="eastAsia"/>
          <w:szCs w:val="21"/>
          <w:lang w:eastAsia="zh-CN"/>
        </w:rPr>
        <w:t>、</w:t>
      </w:r>
      <w:r>
        <w:rPr>
          <w:szCs w:val="21"/>
          <w:lang w:eastAsia="zh-CN"/>
        </w:rPr>
        <w:t>实际还款记录等 ：三是信用卡信息。根据国家相关文件规定，对没有按照协议协定的期限、数额归还国家助学贷款的学生</w:t>
      </w:r>
      <w:r>
        <w:rPr>
          <w:rFonts w:hint="eastAsia"/>
          <w:szCs w:val="21"/>
          <w:lang w:eastAsia="zh-CN"/>
        </w:rPr>
        <w:t>，</w:t>
      </w:r>
      <w:r>
        <w:rPr>
          <w:szCs w:val="21"/>
          <w:lang w:eastAsia="zh-CN"/>
        </w:rPr>
        <w:t>经办银行对违法贷款金额计收罚息</w:t>
      </w:r>
      <w:r>
        <w:rPr>
          <w:rFonts w:hint="eastAsia"/>
          <w:szCs w:val="21"/>
          <w:lang w:eastAsia="zh-CN"/>
        </w:rPr>
        <w:t>，</w:t>
      </w:r>
      <w:r>
        <w:rPr>
          <w:szCs w:val="21"/>
          <w:lang w:eastAsia="zh-CN"/>
        </w:rPr>
        <w:t>并将其违约行为载入个人征信系统，金融机构不再为其办理新的贷款和其他授信业务。</w:t>
      </w:r>
    </w:p>
    <w:p>
      <w:pPr>
        <w:pStyle w:val="3"/>
        <w:spacing w:line="292" w:lineRule="auto"/>
        <w:ind w:left="119" w:right="267" w:firstLine="446"/>
        <w:jc w:val="both"/>
        <w:rPr>
          <w:szCs w:val="21"/>
          <w:lang w:eastAsia="zh-CN"/>
        </w:rPr>
      </w:pPr>
      <w:r>
        <w:rPr>
          <w:szCs w:val="21"/>
          <w:lang w:eastAsia="zh-CN"/>
        </w:rPr>
        <w:t>(</w:t>
      </w:r>
      <w:r>
        <w:rPr>
          <w:rFonts w:hint="eastAsia"/>
          <w:szCs w:val="21"/>
          <w:lang w:eastAsia="zh-CN"/>
        </w:rPr>
        <w:t>3</w:t>
      </w:r>
      <w:r>
        <w:rPr>
          <w:szCs w:val="21"/>
          <w:lang w:eastAsia="zh-CN"/>
        </w:rPr>
        <w:t>） 个人信用记录是什么？</w:t>
      </w:r>
    </w:p>
    <w:p>
      <w:pPr>
        <w:pStyle w:val="3"/>
        <w:spacing w:line="292" w:lineRule="auto"/>
        <w:ind w:left="119" w:right="267" w:firstLine="446"/>
        <w:jc w:val="both"/>
        <w:rPr>
          <w:szCs w:val="21"/>
          <w:lang w:eastAsia="zh-CN"/>
        </w:rPr>
      </w:pPr>
      <w:r>
        <w:rPr>
          <w:szCs w:val="21"/>
          <w:lang w:eastAsia="zh-CN"/>
        </w:rPr>
        <w:t>答复：个人信用记录可以用作向银行借款的信誉抵押品，为个人方便快捷优惠的办理贷款、信用卡等业务提供帮助。开发银行为每一位借款学生都建立了个人信用记录，并根据中国人民银行的要求，将同学们的个人信用记录定期报送中国个人征信系统 。拥有个人信用记录以后，相当于建立了一个个人的信用档案 ，每一次按时向银行偿还贷款和信用卡透支额，都将收集在个人信用记录中，为你积累信用财富。为了不让自己的个人信用记录留下抹不去的污点，请同学们切记履行贷款合同约定的还款义务，按时足额还款。</w:t>
      </w:r>
    </w:p>
    <w:p>
      <w:pPr>
        <w:rPr>
          <w:rFonts w:ascii="宋体" w:hAnsi="宋体" w:eastAsia="宋体"/>
          <w:sz w:val="20"/>
          <w:szCs w:val="21"/>
          <w:lang w:eastAsia="zh-CN"/>
        </w:rPr>
      </w:pPr>
    </w:p>
    <w:p>
      <w:pPr>
        <w:rPr>
          <w:rFonts w:ascii="宋体" w:hAnsi="宋体" w:eastAsia="宋体"/>
          <w:sz w:val="20"/>
          <w:szCs w:val="21"/>
          <w:lang w:eastAsia="zh-CN"/>
        </w:rPr>
        <w:sectPr>
          <w:pgSz w:w="7270" w:h="10510"/>
          <w:pgMar w:top="400" w:right="580" w:bottom="280" w:left="980" w:header="720" w:footer="720" w:gutter="0"/>
          <w:cols w:space="720" w:num="1"/>
        </w:sectPr>
      </w:pPr>
      <w:r>
        <w:rPr>
          <w:rFonts w:ascii="宋体" w:hAnsi="宋体" w:eastAsia="宋体"/>
          <w:sz w:val="20"/>
          <w:szCs w:val="21"/>
          <w:lang w:eastAsia="zh-CN"/>
        </w:rPr>
        <w:t> </w:t>
      </w:r>
      <w:r>
        <w:rPr>
          <w:rFonts w:ascii="宋体" w:hAnsi="宋体" w:eastAsia="宋体"/>
          <w:sz w:val="20"/>
          <w:szCs w:val="21"/>
          <w:lang w:eastAsia="zh-CN"/>
        </w:rPr>
        <w:br w:type="textWrapping"/>
      </w:r>
      <w:r>
        <w:rPr>
          <w:rFonts w:ascii="宋体" w:hAnsi="宋体" w:eastAsia="宋体"/>
          <w:sz w:val="20"/>
          <w:szCs w:val="21"/>
          <w:lang w:eastAsia="zh-CN"/>
        </w:rPr>
        <w:br w:type="textWrapping"/>
      </w:r>
    </w:p>
    <w:p>
      <w:pPr>
        <w:spacing w:before="36"/>
        <w:ind w:left="683" w:right="343"/>
        <w:jc w:val="center"/>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9"/>
        <w:rPr>
          <w:rFonts w:ascii="宋体" w:hAnsi="宋体" w:eastAsia="宋体" w:cs="宋体"/>
          <w:sz w:val="4"/>
          <w:szCs w:val="4"/>
          <w:lang w:eastAsia="zh-CN"/>
        </w:rPr>
      </w:pPr>
    </w:p>
    <w:p>
      <w:pPr>
        <w:spacing w:line="20" w:lineRule="exact"/>
        <w:ind w:left="122"/>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66"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67" name="Group 38"/>
                        <wpg:cNvGrpSpPr/>
                        <wpg:grpSpPr>
                          <a:xfrm>
                            <a:off x="4" y="4"/>
                            <a:ext cx="5249" cy="2"/>
                            <a:chOff x="4" y="4"/>
                            <a:chExt cx="5249" cy="2"/>
                          </a:xfrm>
                        </wpg:grpSpPr>
                        <wps:wsp>
                          <wps:cNvPr id="68"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ZuX9N0wAA&#10;AAIBAAAPAAAAAAAAAAEAIAAAACIAAABkcnMvZG93bnJldi54bWxQSwECFAAUAAAACACHTuJAu4C4&#10;DgcDAACvBwAADgAAAAAAAAABACAAAAAiAQAAZHJzL2Uyb0RvYy54bWxQSwUGAAAAAAYABgBZAQAA&#10;mwYAAAAA&#10;">
                <o:lock v:ext="edit" aspectratio="f"/>
                <v:group id="Group 38" o:spid="_x0000_s1026" o:spt="203" style="position:absolute;left:4;top:4;height:2;width:5249;" coordorigin="4,4" coordsize="5249,2"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Freeform 39" o:spid="_x0000_s1026" o:spt="100" style="position:absolute;left:4;top:4;height:2;width:5249;" filled="f" stroked="t" coordsize="5249,1" o:gfxdata="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JQAG8AAAA&#10;2wAAAA8AAAAAAAAAAQAgAAAAIgAAAGRycy9kb3ducmV2LnhtbFBLAQIUABQAAAAIAIdO4kAzLwWe&#10;OwAAADkAAAAQAAAAAAAAAAEAIAAAAAsBAABkcnMvc2hhcGV4bWwueG1sUEsFBgAAAAAGAAYAWwEA&#10;ALUDA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spacing w:before="3"/>
        <w:rPr>
          <w:rFonts w:ascii="宋体" w:hAnsi="宋体" w:eastAsia="宋体" w:cs="宋体"/>
          <w:sz w:val="12"/>
          <w:szCs w:val="12"/>
        </w:rPr>
      </w:pPr>
    </w:p>
    <w:p>
      <w:pPr>
        <w:pStyle w:val="3"/>
        <w:spacing w:line="292" w:lineRule="auto"/>
        <w:ind w:left="119" w:right="267" w:firstLine="446"/>
        <w:jc w:val="both"/>
        <w:rPr>
          <w:szCs w:val="21"/>
          <w:lang w:eastAsia="zh-CN"/>
        </w:rPr>
      </w:pPr>
      <w:r>
        <w:rPr>
          <w:szCs w:val="21"/>
          <w:lang w:eastAsia="zh-CN"/>
        </w:rPr>
        <w:t>8.联系我们</w:t>
      </w:r>
    </w:p>
    <w:p>
      <w:pPr>
        <w:pStyle w:val="3"/>
        <w:spacing w:line="292" w:lineRule="auto"/>
        <w:ind w:left="119" w:right="267" w:firstLine="446"/>
        <w:jc w:val="both"/>
        <w:rPr>
          <w:szCs w:val="21"/>
          <w:lang w:eastAsia="zh-CN"/>
        </w:rPr>
      </w:pPr>
      <w:r>
        <w:rPr>
          <w:szCs w:val="21"/>
          <w:lang w:eastAsia="zh-CN"/>
        </w:rPr>
        <w:t>(1）国家开发银行助学贷款信息网网址是什么？</w:t>
      </w:r>
    </w:p>
    <w:p>
      <w:pPr>
        <w:pStyle w:val="3"/>
        <w:spacing w:line="292" w:lineRule="auto"/>
        <w:ind w:left="119" w:right="267" w:firstLine="446"/>
        <w:jc w:val="both"/>
        <w:rPr>
          <w:szCs w:val="21"/>
          <w:lang w:eastAsia="zh-CN"/>
        </w:rPr>
      </w:pPr>
      <w:r>
        <w:rPr>
          <w:szCs w:val="21"/>
          <w:lang w:eastAsia="zh-CN"/>
        </w:rPr>
        <w:t>答复：网址为http: //</w:t>
      </w:r>
      <w:r>
        <w:fldChar w:fldCharType="begin"/>
      </w:r>
      <w:r>
        <w:instrText xml:space="preserve"> HYPERLINK "http://www/" \h </w:instrText>
      </w:r>
      <w:r>
        <w:fldChar w:fldCharType="separate"/>
      </w:r>
      <w:r>
        <w:rPr>
          <w:szCs w:val="21"/>
          <w:lang w:eastAsia="zh-CN"/>
        </w:rPr>
        <w:t xml:space="preserve">www. </w:t>
      </w:r>
      <w:r>
        <w:rPr>
          <w:szCs w:val="21"/>
          <w:lang w:eastAsia="zh-CN"/>
        </w:rPr>
        <w:fldChar w:fldCharType="end"/>
      </w:r>
      <w:r>
        <w:rPr>
          <w:szCs w:val="21"/>
          <w:lang w:eastAsia="zh-CN"/>
        </w:rPr>
        <w:t>csls.cdb.</w:t>
      </w:r>
      <w:r>
        <w:rPr>
          <w:rFonts w:hint="eastAsia"/>
          <w:szCs w:val="21"/>
          <w:lang w:eastAsia="zh-CN"/>
        </w:rPr>
        <w:t>c</w:t>
      </w:r>
      <w:r>
        <w:rPr>
          <w:szCs w:val="21"/>
          <w:lang w:eastAsia="zh-CN"/>
        </w:rPr>
        <w:t>om.cn，同学 们可以在该网站上了解助学贷款相关政策、动态、常见问题解答，</w:t>
      </w:r>
      <w:r>
        <w:rPr>
          <w:rFonts w:hint="eastAsia"/>
          <w:szCs w:val="21"/>
          <w:lang w:eastAsia="zh-CN"/>
        </w:rPr>
        <w:t>并</w:t>
      </w:r>
      <w:r>
        <w:rPr>
          <w:szCs w:val="21"/>
          <w:lang w:eastAsia="zh-CN"/>
        </w:rPr>
        <w:t>下载相关资料。该网站不需注册直接登录，并提供链接至学生在线服务系统。</w:t>
      </w:r>
    </w:p>
    <w:p>
      <w:pPr>
        <w:pStyle w:val="3"/>
        <w:spacing w:line="292" w:lineRule="auto"/>
        <w:ind w:left="106" w:leftChars="48" w:right="267" w:firstLine="400" w:firstLineChars="200"/>
        <w:jc w:val="both"/>
        <w:rPr>
          <w:szCs w:val="21"/>
          <w:lang w:eastAsia="zh-CN"/>
        </w:rPr>
      </w:pPr>
      <w:r>
        <w:rPr>
          <w:szCs w:val="21"/>
          <w:lang w:eastAsia="zh-CN"/>
        </w:rPr>
        <w:t>(</w:t>
      </w:r>
      <w:r>
        <w:rPr>
          <w:rFonts w:hint="eastAsia"/>
          <w:szCs w:val="21"/>
          <w:lang w:eastAsia="zh-CN"/>
        </w:rPr>
        <w:t>2</w:t>
      </w:r>
      <w:r>
        <w:rPr>
          <w:szCs w:val="21"/>
          <w:lang w:eastAsia="zh-CN"/>
        </w:rPr>
        <w:t>）</w:t>
      </w:r>
      <w:r>
        <w:rPr>
          <w:rFonts w:hint="eastAsia"/>
          <w:szCs w:val="21"/>
          <w:lang w:eastAsia="zh-CN"/>
        </w:rPr>
        <w:t>国家</w:t>
      </w:r>
      <w:r>
        <w:rPr>
          <w:szCs w:val="21"/>
          <w:lang w:eastAsia="zh-CN"/>
        </w:rPr>
        <w:t>开发银行学</w:t>
      </w:r>
      <w:r>
        <w:rPr>
          <w:rFonts w:hint="eastAsia"/>
          <w:szCs w:val="21"/>
          <w:lang w:eastAsia="zh-CN"/>
        </w:rPr>
        <w:t>生</w:t>
      </w:r>
      <w:r>
        <w:rPr>
          <w:szCs w:val="21"/>
          <w:lang w:eastAsia="zh-CN"/>
        </w:rPr>
        <w:t>在线服务系统</w:t>
      </w:r>
      <w:r>
        <w:rPr>
          <w:rFonts w:hint="eastAsia"/>
          <w:szCs w:val="21"/>
          <w:lang w:eastAsia="zh-CN"/>
        </w:rPr>
        <w:t>网</w:t>
      </w:r>
      <w:r>
        <w:rPr>
          <w:szCs w:val="21"/>
          <w:lang w:eastAsia="zh-CN"/>
        </w:rPr>
        <w:t xml:space="preserve">址是什么？ </w:t>
      </w:r>
    </w:p>
    <w:p>
      <w:pPr>
        <w:pStyle w:val="3"/>
        <w:spacing w:line="292" w:lineRule="auto"/>
        <w:ind w:left="106" w:leftChars="48" w:right="267" w:firstLine="400" w:firstLineChars="200"/>
        <w:jc w:val="both"/>
        <w:rPr>
          <w:szCs w:val="21"/>
          <w:lang w:eastAsia="zh-CN"/>
        </w:rPr>
      </w:pPr>
      <w:r>
        <w:rPr>
          <w:szCs w:val="21"/>
          <w:lang w:eastAsia="zh-CN"/>
        </w:rPr>
        <w:t>答</w:t>
      </w:r>
      <w:r>
        <w:rPr>
          <w:rFonts w:hint="eastAsia"/>
          <w:szCs w:val="21"/>
          <w:lang w:eastAsia="zh-CN"/>
        </w:rPr>
        <w:t>复</w:t>
      </w:r>
      <w:r>
        <w:rPr>
          <w:szCs w:val="21"/>
          <w:lang w:eastAsia="zh-CN"/>
        </w:rPr>
        <w:t>：</w:t>
      </w:r>
      <w:r>
        <w:rPr>
          <w:rFonts w:hint="eastAsia"/>
          <w:szCs w:val="21"/>
          <w:lang w:eastAsia="zh-CN"/>
        </w:rPr>
        <w:t>生</w:t>
      </w:r>
      <w:r>
        <w:rPr>
          <w:szCs w:val="21"/>
          <w:lang w:eastAsia="zh-CN"/>
        </w:rPr>
        <w:t>源地助学贷款网址为https://sls.cdb.com.</w:t>
      </w:r>
      <w:r>
        <w:rPr>
          <w:rFonts w:hint="eastAsia"/>
          <w:szCs w:val="21"/>
          <w:lang w:eastAsia="zh-CN"/>
        </w:rPr>
        <w:t>cn</w:t>
      </w:r>
      <w:r>
        <w:rPr>
          <w:szCs w:val="21"/>
          <w:lang w:eastAsia="zh-CN"/>
        </w:rPr>
        <w:t xml:space="preserve">,  </w:t>
      </w:r>
      <w:r>
        <w:rPr>
          <w:rFonts w:hint="eastAsia"/>
          <w:szCs w:val="21"/>
          <w:lang w:eastAsia="zh-CN"/>
        </w:rPr>
        <w:t>高</w:t>
      </w:r>
      <w:r>
        <w:rPr>
          <w:szCs w:val="21"/>
          <w:lang w:eastAsia="zh-CN"/>
        </w:rPr>
        <w:t>校助学贷款网址</w:t>
      </w:r>
      <w:r>
        <w:rPr>
          <w:rFonts w:hint="eastAsia"/>
          <w:szCs w:val="21"/>
          <w:lang w:eastAsia="zh-CN"/>
        </w:rPr>
        <w:t>为</w:t>
      </w:r>
      <w:r>
        <w:rPr>
          <w:szCs w:val="21"/>
          <w:lang w:eastAsia="zh-CN"/>
        </w:rPr>
        <w:t>https://</w:t>
      </w:r>
      <w:r>
        <w:fldChar w:fldCharType="begin"/>
      </w:r>
      <w:r>
        <w:instrText xml:space="preserve"> HYPERLINK "http://www/" \h </w:instrText>
      </w:r>
      <w:r>
        <w:fldChar w:fldCharType="separate"/>
      </w:r>
      <w:r>
        <w:rPr>
          <w:szCs w:val="21"/>
          <w:lang w:eastAsia="zh-CN"/>
        </w:rPr>
        <w:t xml:space="preserve">www. </w:t>
      </w:r>
      <w:r>
        <w:rPr>
          <w:szCs w:val="21"/>
          <w:lang w:eastAsia="zh-CN"/>
        </w:rPr>
        <w:fldChar w:fldCharType="end"/>
      </w:r>
      <w:r>
        <w:rPr>
          <w:szCs w:val="21"/>
          <w:lang w:eastAsia="zh-CN"/>
        </w:rPr>
        <w:t>csls.cdb.com.</w:t>
      </w:r>
      <w:r>
        <w:rPr>
          <w:rFonts w:hint="eastAsia"/>
          <w:szCs w:val="21"/>
          <w:lang w:eastAsia="zh-CN"/>
        </w:rPr>
        <w:t>c</w:t>
      </w:r>
      <w:r>
        <w:rPr>
          <w:szCs w:val="21"/>
          <w:lang w:eastAsia="zh-CN"/>
        </w:rPr>
        <w:t>n</w:t>
      </w:r>
      <w:r>
        <w:rPr>
          <w:rFonts w:hint="eastAsia"/>
          <w:szCs w:val="21"/>
          <w:lang w:eastAsia="zh-CN"/>
        </w:rPr>
        <w:t>，</w:t>
      </w:r>
      <w:r>
        <w:rPr>
          <w:szCs w:val="21"/>
          <w:lang w:eastAsia="zh-CN"/>
        </w:rPr>
        <w:t>同学们可以在学生在线服务系统上申请助学贷款、提前还款，查询贷款状态、还款计划和还就记录，进行个人信息变更、共同借款人信息变更和个人账户变更 。</w:t>
      </w:r>
    </w:p>
    <w:p>
      <w:pPr>
        <w:pStyle w:val="3"/>
        <w:spacing w:line="292" w:lineRule="auto"/>
        <w:ind w:right="267" w:firstLine="400" w:firstLineChars="200"/>
        <w:jc w:val="both"/>
        <w:rPr>
          <w:szCs w:val="21"/>
          <w:lang w:eastAsia="zh-CN"/>
        </w:rPr>
      </w:pPr>
      <w:r>
        <w:rPr>
          <w:szCs w:val="21"/>
          <w:lang w:eastAsia="zh-CN"/>
        </w:rPr>
        <mc:AlternateContent>
          <mc:Choice Requires="wpg">
            <w:drawing>
              <wp:anchor distT="0" distB="0" distL="114300" distR="114300" simplePos="0" relativeHeight="251659264" behindDoc="1" locked="0" layoutInCell="1" allowOverlap="1">
                <wp:simplePos x="0" y="0"/>
                <wp:positionH relativeFrom="page">
                  <wp:posOffset>986790</wp:posOffset>
                </wp:positionH>
                <wp:positionV relativeFrom="paragraph">
                  <wp:posOffset>42545</wp:posOffset>
                </wp:positionV>
                <wp:extent cx="1270" cy="158750"/>
                <wp:effectExtent l="24765" t="23495" r="21590" b="27305"/>
                <wp:wrapNone/>
                <wp:docPr id="22" name="Group 23"/>
                <wp:cNvGraphicFramePr/>
                <a:graphic xmlns:a="http://schemas.openxmlformats.org/drawingml/2006/main">
                  <a:graphicData uri="http://schemas.microsoft.com/office/word/2010/wordprocessingGroup">
                    <wpg:wgp>
                      <wpg:cNvGrpSpPr/>
                      <wpg:grpSpPr>
                        <a:xfrm>
                          <a:off x="0" y="0"/>
                          <a:ext cx="1270" cy="158750"/>
                          <a:chOff x="1554" y="67"/>
                          <a:chExt cx="2" cy="250"/>
                        </a:xfrm>
                      </wpg:grpSpPr>
                      <wps:wsp>
                        <wps:cNvPr id="23" name="Freeform 24"/>
                        <wps:cNvSpPr/>
                        <wps:spPr bwMode="auto">
                          <a:xfrm>
                            <a:off x="1554" y="67"/>
                            <a:ext cx="2" cy="250"/>
                          </a:xfrm>
                          <a:custGeom>
                            <a:avLst/>
                            <a:gdLst>
                              <a:gd name="T0" fmla="+- 0 67 67"/>
                              <a:gd name="T1" fmla="*/ 67 h 250"/>
                              <a:gd name="T2" fmla="+- 0 317 67"/>
                              <a:gd name="T3" fmla="*/ 317 h 250"/>
                            </a:gdLst>
                            <a:ahLst/>
                            <a:cxnLst>
                              <a:cxn ang="0">
                                <a:pos x="0" y="T1"/>
                              </a:cxn>
                              <a:cxn ang="0">
                                <a:pos x="0" y="T3"/>
                              </a:cxn>
                            </a:cxnLst>
                            <a:rect l="0" t="0" r="r" b="b"/>
                            <a:pathLst>
                              <a:path h="250">
                                <a:moveTo>
                                  <a:pt x="0" y="0"/>
                                </a:moveTo>
                                <a:lnTo>
                                  <a:pt x="0" y="250"/>
                                </a:lnTo>
                              </a:path>
                            </a:pathLst>
                          </a:custGeom>
                          <a:noFill/>
                          <a:ln w="44998">
                            <a:solidFill>
                              <a:srgbClr val="F6F6EF"/>
                            </a:solidFill>
                            <a:round/>
                          </a:ln>
                        </wps:spPr>
                        <wps:bodyPr rot="0" vert="horz" wrap="square" lIns="91440" tIns="45720" rIns="91440" bIns="45720" anchor="t" anchorCtr="0" upright="1">
                          <a:noAutofit/>
                        </wps:bodyPr>
                      </wps:wsp>
                    </wpg:wgp>
                  </a:graphicData>
                </a:graphic>
              </wp:anchor>
            </w:drawing>
          </mc:Choice>
          <mc:Fallback>
            <w:pict>
              <v:group id="Group 23" o:spid="_x0000_s1026" o:spt="203" style="position:absolute;left:0pt;margin-left:77.7pt;margin-top:3.35pt;height:12.5pt;width:0.1pt;mso-position-horizontal-relative:page;z-index:-251657216;mso-width-relative:page;mso-height-relative:page;" coordorigin="1554,67" coordsize="2,250" o:gfxdata="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MHvfn9gAAAAIAQAADwAAAAAAAAABACAAAAAiAAAAZHJzL2Rvd25yZXYueG1s&#10;UEsBAhQAFAAAAAgAh07iQLdgkuHcAgAAkAYAAA4AAAAAAAAAAQAgAAAAJwEAAGRycy9lMm9Eb2Mu&#10;eG1sUEsFBgAAAAAGAAYAWQEAAHUGAAAAAA==&#10;">
                <o:lock v:ext="edit" aspectratio="f"/>
                <v:shape id="Freeform 24" o:spid="_x0000_s1026" o:spt="100" style="position:absolute;left:1554;top:67;height:250;width:2;" filled="f" stroked="t" coordsize="1,250" o:gfxdata="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zPdZ74A&#10;AADbAAAADwAAAAAAAAABACAAAAAiAAAAZHJzL2Rvd25yZXYueG1sUEsBAhQAFAAAAAgAh07iQDMv&#10;BZ47AAAAOQAAABAAAAAAAAAAAQAgAAAADQEAAGRycy9zaGFwZXhtbC54bWxQSwUGAAAAAAYABgBb&#10;AQAAtwMAAAAA&#10;" path="m0,0l0,250e">
                  <v:path o:connectlocs="0,67;0,317" o:connectangles="0,0"/>
                  <v:fill on="f" focussize="0,0"/>
                  <v:stroke weight="3.54314960629921pt" color="#F6F6EF" joinstyle="round"/>
                  <v:imagedata o:title=""/>
                  <o:lock v:ext="edit" aspectratio="f"/>
                </v:shape>
              </v:group>
            </w:pict>
          </mc:Fallback>
        </mc:AlternateContent>
      </w:r>
      <w:r>
        <w:rPr>
          <w:szCs w:val="21"/>
          <w:lang w:eastAsia="zh-CN"/>
        </w:rPr>
        <w:t>(</w:t>
      </w:r>
      <w:r>
        <w:rPr>
          <w:rFonts w:hint="eastAsia"/>
          <w:szCs w:val="21"/>
          <w:lang w:eastAsia="zh-CN"/>
        </w:rPr>
        <w:t>3</w:t>
      </w:r>
      <w:r>
        <w:rPr>
          <w:szCs w:val="21"/>
          <w:lang w:eastAsia="zh-CN"/>
        </w:rPr>
        <w:t>）</w:t>
      </w:r>
      <w:r>
        <w:rPr>
          <w:rFonts w:hint="eastAsia"/>
          <w:szCs w:val="21"/>
          <w:lang w:eastAsia="zh-CN"/>
        </w:rPr>
        <w:t>支</w:t>
      </w:r>
      <w:r>
        <w:rPr>
          <w:szCs w:val="21"/>
          <w:lang w:eastAsia="zh-CN"/>
        </w:rPr>
        <w:t>付宝第</w:t>
      </w:r>
      <w:r>
        <w:rPr>
          <w:rFonts w:hint="eastAsia"/>
          <w:szCs w:val="21"/>
          <w:lang w:eastAsia="zh-CN"/>
        </w:rPr>
        <w:t>三</w:t>
      </w:r>
      <w:r>
        <w:rPr>
          <w:szCs w:val="21"/>
          <w:lang w:eastAsia="zh-CN"/>
        </w:rPr>
        <w:t>方支付平台的网址是什么？</w:t>
      </w:r>
    </w:p>
    <w:p>
      <w:pPr>
        <w:pStyle w:val="3"/>
        <w:spacing w:line="292" w:lineRule="auto"/>
        <w:ind w:left="119" w:right="267" w:firstLine="400" w:firstLineChars="200"/>
        <w:jc w:val="both"/>
        <w:rPr>
          <w:szCs w:val="21"/>
          <w:lang w:eastAsia="zh-CN"/>
        </w:rPr>
      </w:pPr>
      <w:r>
        <w:rPr>
          <w:szCs w:val="21"/>
          <w:lang w:eastAsia="zh-CN"/>
        </w:rPr>
        <w:t>答</w:t>
      </w:r>
      <w:r>
        <w:rPr>
          <w:rFonts w:hint="eastAsia"/>
          <w:szCs w:val="21"/>
          <w:lang w:eastAsia="zh-CN"/>
        </w:rPr>
        <w:t>复</w:t>
      </w:r>
      <w:r>
        <w:rPr>
          <w:szCs w:val="21"/>
          <w:lang w:eastAsia="zh-CN"/>
        </w:rPr>
        <w:t>：</w:t>
      </w:r>
      <w:r>
        <w:rPr>
          <w:rFonts w:hint="eastAsia"/>
          <w:szCs w:val="21"/>
          <w:lang w:eastAsia="zh-CN"/>
        </w:rPr>
        <w:t>支付</w:t>
      </w:r>
      <w:r>
        <w:rPr>
          <w:szCs w:val="21"/>
          <w:lang w:eastAsia="zh-CN"/>
        </w:rPr>
        <w:t>宝网址为http://</w:t>
      </w:r>
      <w:r>
        <w:fldChar w:fldCharType="begin"/>
      </w:r>
      <w:r>
        <w:instrText xml:space="preserve"> HYPERLINK "http://www/" \h </w:instrText>
      </w:r>
      <w:r>
        <w:fldChar w:fldCharType="separate"/>
      </w:r>
      <w:r>
        <w:rPr>
          <w:szCs w:val="21"/>
          <w:lang w:eastAsia="zh-CN"/>
        </w:rPr>
        <w:t xml:space="preserve">www. </w:t>
      </w:r>
      <w:r>
        <w:rPr>
          <w:szCs w:val="21"/>
          <w:lang w:eastAsia="zh-CN"/>
        </w:rPr>
        <w:fldChar w:fldCharType="end"/>
      </w:r>
      <w:r>
        <w:rPr>
          <w:szCs w:val="21"/>
          <w:lang w:eastAsia="zh-CN"/>
        </w:rPr>
        <w:t>alipay.com/ ,</w:t>
      </w:r>
      <w:r>
        <w:rPr>
          <w:rFonts w:hint="eastAsia"/>
          <w:szCs w:val="21"/>
          <w:lang w:eastAsia="zh-CN"/>
        </w:rPr>
        <w:t>同</w:t>
      </w:r>
      <w:r>
        <w:rPr>
          <w:szCs w:val="21"/>
          <w:lang w:eastAsia="zh-CN"/>
        </w:rPr>
        <w:t>学们可以在该</w:t>
      </w:r>
      <w:r>
        <w:rPr>
          <w:rFonts w:hint="eastAsia"/>
          <w:szCs w:val="21"/>
          <w:lang w:eastAsia="zh-CN"/>
        </w:rPr>
        <w:t>网</w:t>
      </w:r>
      <w:r>
        <w:rPr>
          <w:szCs w:val="21"/>
          <w:lang w:eastAsia="zh-CN"/>
        </w:rPr>
        <w:t>站进行实</w:t>
      </w:r>
      <w:r>
        <w:rPr>
          <w:rFonts w:hint="eastAsia"/>
          <w:szCs w:val="21"/>
          <w:lang w:eastAsia="zh-CN"/>
        </w:rPr>
        <w:t>名</w:t>
      </w:r>
      <w:r>
        <w:rPr>
          <w:szCs w:val="21"/>
          <w:lang w:eastAsia="zh-CN"/>
        </w:rPr>
        <w:t>认证、账户充</w:t>
      </w:r>
      <w:r>
        <w:rPr>
          <w:rFonts w:hint="eastAsia"/>
          <w:szCs w:val="21"/>
          <w:lang w:eastAsia="zh-CN"/>
        </w:rPr>
        <w:t>值</w:t>
      </w:r>
      <w:r>
        <w:rPr>
          <w:szCs w:val="21"/>
          <w:lang w:eastAsia="zh-CN"/>
        </w:rPr>
        <w:t>等操作。</w:t>
      </w:r>
    </w:p>
    <w:p>
      <w:pPr>
        <w:pStyle w:val="3"/>
        <w:spacing w:line="292" w:lineRule="auto"/>
        <w:ind w:right="267" w:firstLine="400" w:firstLineChars="200"/>
        <w:jc w:val="both"/>
        <w:rPr>
          <w:szCs w:val="21"/>
          <w:lang w:eastAsia="zh-CN"/>
        </w:rPr>
      </w:pPr>
      <w:r>
        <w:rPr>
          <w:szCs w:val="21"/>
          <w:lang w:eastAsia="zh-CN"/>
        </w:rPr>
        <w:t>(</w:t>
      </w:r>
      <w:r>
        <w:rPr>
          <w:rFonts w:hint="eastAsia"/>
          <w:szCs w:val="21"/>
          <w:lang w:eastAsia="zh-CN"/>
        </w:rPr>
        <w:t>4</w:t>
      </w:r>
      <w:r>
        <w:rPr>
          <w:szCs w:val="21"/>
          <w:lang w:eastAsia="zh-CN"/>
        </w:rPr>
        <w:t>）</w:t>
      </w:r>
      <w:r>
        <w:rPr>
          <w:rFonts w:hint="eastAsia"/>
          <w:szCs w:val="21"/>
          <w:lang w:eastAsia="zh-CN"/>
        </w:rPr>
        <w:t>可以使用支付宝扫二维码进入助学贷款生活号，可以查询贷款及还款信息。</w:t>
      </w:r>
      <w:r>
        <w:rPr>
          <w:lang w:eastAsia="zh-CN"/>
        </w:rPr>
        <w:drawing>
          <wp:anchor distT="0" distB="0" distL="114300" distR="114300" simplePos="0" relativeHeight="251661312" behindDoc="0" locked="0" layoutInCell="1" allowOverlap="1">
            <wp:simplePos x="0" y="0"/>
            <wp:positionH relativeFrom="column">
              <wp:posOffset>5480050</wp:posOffset>
            </wp:positionH>
            <wp:positionV relativeFrom="paragraph">
              <wp:posOffset>-246380</wp:posOffset>
            </wp:positionV>
            <wp:extent cx="1247775" cy="1115060"/>
            <wp:effectExtent l="0" t="0" r="0" b="0"/>
            <wp:wrapNone/>
            <wp:docPr id="286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图片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247775" cy="1115060"/>
                    </a:xfrm>
                    <a:prstGeom prst="rect">
                      <a:avLst/>
                    </a:prstGeom>
                    <a:noFill/>
                    <a:ln>
                      <a:noFill/>
                    </a:ln>
                  </pic:spPr>
                </pic:pic>
              </a:graphicData>
            </a:graphic>
          </wp:anchor>
        </w:drawing>
      </w:r>
      <w:r>
        <w:rPr>
          <w:lang w:eastAsia="zh-CN"/>
        </w:rPr>
        <w:drawing>
          <wp:anchor distT="0" distB="0" distL="114300" distR="114300" simplePos="0" relativeHeight="251665408" behindDoc="0" locked="0" layoutInCell="1" allowOverlap="1">
            <wp:simplePos x="0" y="0"/>
            <wp:positionH relativeFrom="column">
              <wp:posOffset>5784850</wp:posOffset>
            </wp:positionH>
            <wp:positionV relativeFrom="paragraph">
              <wp:posOffset>-342900</wp:posOffset>
            </wp:positionV>
            <wp:extent cx="1247775" cy="1115060"/>
            <wp:effectExtent l="0" t="0" r="0" b="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247775" cy="1115060"/>
                    </a:xfrm>
                    <a:prstGeom prst="rect">
                      <a:avLst/>
                    </a:prstGeom>
                    <a:noFill/>
                    <a:ln>
                      <a:noFill/>
                    </a:ln>
                  </pic:spPr>
                </pic:pic>
              </a:graphicData>
            </a:graphic>
          </wp:anchor>
        </w:drawing>
      </w:r>
      <w:r>
        <w:rPr>
          <w:lang w:eastAsia="zh-CN"/>
        </w:rPr>
        <w:drawing>
          <wp:anchor distT="0" distB="0" distL="114300" distR="114300" simplePos="0" relativeHeight="251663360" behindDoc="0" locked="0" layoutInCell="1" allowOverlap="1">
            <wp:simplePos x="0" y="0"/>
            <wp:positionH relativeFrom="column">
              <wp:posOffset>5632450</wp:posOffset>
            </wp:positionH>
            <wp:positionV relativeFrom="paragraph">
              <wp:posOffset>-695325</wp:posOffset>
            </wp:positionV>
            <wp:extent cx="1247775" cy="1115060"/>
            <wp:effectExtent l="0" t="0" r="0" b="0"/>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247775" cy="1115060"/>
                    </a:xfrm>
                    <a:prstGeom prst="rect">
                      <a:avLst/>
                    </a:prstGeom>
                    <a:noFill/>
                    <a:ln>
                      <a:noFill/>
                    </a:ln>
                  </pic:spPr>
                </pic:pic>
              </a:graphicData>
            </a:graphic>
          </wp:anchor>
        </w:drawing>
      </w:r>
    </w:p>
    <w:p>
      <w:pPr>
        <w:pStyle w:val="3"/>
        <w:spacing w:line="292" w:lineRule="auto"/>
        <w:ind w:left="0" w:right="267" w:firstLine="1600" w:firstLineChars="800"/>
        <w:jc w:val="both"/>
        <w:rPr>
          <w:szCs w:val="21"/>
          <w:lang w:eastAsia="zh-CN"/>
        </w:rPr>
      </w:pPr>
      <w:r>
        <w:rPr>
          <w:rFonts w:hint="eastAsia"/>
          <w:szCs w:val="21"/>
          <w:lang w:eastAsia="zh-CN"/>
        </w:rPr>
        <w:drawing>
          <wp:inline distT="0" distB="0" distL="0" distR="0">
            <wp:extent cx="1337310" cy="1337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8710" cy="1338710"/>
                    </a:xfrm>
                    <a:prstGeom prst="rect">
                      <a:avLst/>
                    </a:prstGeom>
                  </pic:spPr>
                </pic:pic>
              </a:graphicData>
            </a:graphic>
          </wp:inline>
        </w:drawing>
      </w:r>
    </w:p>
    <w:p>
      <w:pPr>
        <w:pStyle w:val="3"/>
        <w:spacing w:line="292" w:lineRule="auto"/>
        <w:ind w:left="0" w:right="267"/>
        <w:jc w:val="both"/>
        <w:rPr>
          <w:szCs w:val="21"/>
          <w:lang w:eastAsia="zh-CN"/>
        </w:rPr>
      </w:pPr>
    </w:p>
    <w:p>
      <w:pPr>
        <w:pStyle w:val="3"/>
        <w:spacing w:line="292" w:lineRule="auto"/>
        <w:ind w:left="0" w:right="267"/>
        <w:jc w:val="both"/>
        <w:rPr>
          <w:lang w:eastAsia="zh-CN"/>
        </w:rPr>
        <w:sectPr>
          <w:pgSz w:w="7350" w:h="10510"/>
          <w:pgMar w:top="400" w:right="660" w:bottom="280" w:left="1000" w:header="720" w:footer="720" w:gutter="0"/>
          <w:cols w:space="720" w:num="1"/>
        </w:sectPr>
      </w:pPr>
    </w:p>
    <w:p>
      <w:pPr>
        <w:spacing w:before="36"/>
        <w:ind w:left="683" w:right="343"/>
        <w:jc w:val="center"/>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9"/>
        <w:rPr>
          <w:rFonts w:ascii="宋体" w:hAnsi="宋体" w:eastAsia="宋体" w:cs="宋体"/>
          <w:sz w:val="4"/>
          <w:szCs w:val="4"/>
          <w:lang w:eastAsia="zh-CN"/>
        </w:rPr>
      </w:pPr>
    </w:p>
    <w:p>
      <w:pPr>
        <w:spacing w:line="20" w:lineRule="exact"/>
        <w:ind w:left="122"/>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75"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76" name="Group 38"/>
                        <wpg:cNvGrpSpPr/>
                        <wpg:grpSpPr>
                          <a:xfrm>
                            <a:off x="4" y="4"/>
                            <a:ext cx="5249" cy="2"/>
                            <a:chOff x="4" y="4"/>
                            <a:chExt cx="5249" cy="2"/>
                          </a:xfrm>
                        </wpg:grpSpPr>
                        <wps:wsp>
                          <wps:cNvPr id="77"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ZuX9N0wAA&#10;AAIBAAAPAAAAAAAAAAEAIAAAACIAAABkcnMvZG93bnJldi54bWxQSwECFAAUAAAACACHTuJAJO4J&#10;/wcDAACvBwAADgAAAAAAAAABACAAAAAiAQAAZHJzL2Uyb0RvYy54bWxQSwUGAAAAAAYABgBZAQAA&#10;mwYAAAAA&#10;">
                <o:lock v:ext="edit" aspectratio="f"/>
                <v:group id="Group 38" o:spid="_x0000_s1026" o:spt="203" style="position:absolute;left:4;top:4;height:2;width:5249;" coordorigin="4,4" coordsize="5249,2"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Freeform 39" o:spid="_x0000_s1026" o:spt="100" style="position:absolute;left:4;top:4;height:2;width:5249;" filled="f" stroked="t" coordsize="5249,1" o:gfxdata="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9Crr4A&#10;AADbAAAADwAAAAAAAAABACAAAAAiAAAAZHJzL2Rvd25yZXYueG1sUEsBAhQAFAAAAAgAh07iQDMv&#10;BZ47AAAAOQAAABAAAAAAAAAAAQAgAAAADQEAAGRycy9zaGFwZXhtbC54bWxQSwUGAAAAAAYABgBb&#10;AQAAtwM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pStyle w:val="3"/>
        <w:spacing w:line="292" w:lineRule="auto"/>
        <w:ind w:left="119" w:right="267" w:firstLine="446"/>
        <w:jc w:val="both"/>
        <w:rPr>
          <w:szCs w:val="21"/>
          <w:lang w:eastAsia="zh-CN"/>
        </w:rPr>
      </w:pPr>
    </w:p>
    <w:p>
      <w:pPr>
        <w:pStyle w:val="3"/>
        <w:spacing w:line="292" w:lineRule="auto"/>
        <w:ind w:left="119" w:right="267" w:firstLine="446"/>
        <w:jc w:val="both"/>
        <w:rPr>
          <w:szCs w:val="21"/>
          <w:lang w:eastAsia="zh-CN"/>
        </w:rPr>
      </w:pPr>
      <w:r>
        <w:rPr>
          <w:szCs w:val="21"/>
          <w:lang w:eastAsia="zh-CN"/>
        </w:rPr>
        <w:t>二、系统操作部分</w:t>
      </w:r>
    </w:p>
    <w:p>
      <w:pPr>
        <w:pStyle w:val="3"/>
        <w:spacing w:line="292" w:lineRule="auto"/>
        <w:ind w:left="119" w:right="267" w:firstLine="446"/>
        <w:jc w:val="both"/>
        <w:rPr>
          <w:szCs w:val="21"/>
          <w:lang w:eastAsia="zh-CN"/>
        </w:rPr>
      </w:pPr>
      <w:r>
        <w:rPr>
          <w:szCs w:val="21"/>
          <w:lang w:eastAsia="zh-CN"/>
        </w:rPr>
        <w:t>（ 一 ）学生</w:t>
      </w:r>
    </w:p>
    <w:p>
      <w:pPr>
        <w:pStyle w:val="3"/>
        <w:spacing w:line="292" w:lineRule="auto"/>
        <w:ind w:left="119" w:right="267" w:firstLine="446"/>
        <w:jc w:val="both"/>
        <w:rPr>
          <w:szCs w:val="21"/>
          <w:lang w:eastAsia="zh-CN"/>
        </w:rPr>
      </w:pPr>
      <w:r>
        <w:rPr>
          <w:szCs w:val="21"/>
          <w:lang w:eastAsia="zh-CN"/>
        </w:rPr>
        <w:t>1.用户注册与登录</w:t>
      </w:r>
    </w:p>
    <w:p>
      <w:pPr>
        <w:pStyle w:val="3"/>
        <w:spacing w:line="292" w:lineRule="auto"/>
        <w:ind w:left="119" w:right="267" w:firstLine="446"/>
        <w:jc w:val="both"/>
        <w:rPr>
          <w:szCs w:val="21"/>
          <w:lang w:eastAsia="zh-CN"/>
        </w:rPr>
      </w:pPr>
      <w:r>
        <w:rPr>
          <w:rFonts w:hint="eastAsia"/>
          <w:szCs w:val="21"/>
          <w:lang w:eastAsia="zh-CN"/>
        </w:rPr>
        <w:t>（1）</w:t>
      </w:r>
      <w:r>
        <w:rPr>
          <w:szCs w:val="21"/>
          <w:lang w:eastAsia="zh-CN"/>
        </w:rPr>
        <w:t>如何登录学生在线服务系统？</w:t>
      </w:r>
    </w:p>
    <w:p>
      <w:pPr>
        <w:pStyle w:val="3"/>
        <w:spacing w:line="292" w:lineRule="auto"/>
        <w:ind w:left="119" w:leftChars="54" w:right="267" w:firstLine="546" w:firstLineChars="273"/>
        <w:jc w:val="both"/>
        <w:rPr>
          <w:szCs w:val="21"/>
          <w:lang w:eastAsia="zh-CN"/>
        </w:rPr>
      </w:pPr>
      <w:r>
        <w:rPr>
          <w:szCs w:val="21"/>
          <w:lang w:eastAsia="zh-CN"/>
        </w:rPr>
        <w:t>答复：在百度中搜索“国家开发银行助学贷款信息 网”，或</w:t>
      </w:r>
      <w:r>
        <w:rPr>
          <w:rFonts w:hint="eastAsia"/>
          <w:szCs w:val="21"/>
          <w:lang w:eastAsia="zh-CN"/>
        </w:rPr>
        <w:t>直接</w:t>
      </w:r>
      <w:r>
        <w:rPr>
          <w:szCs w:val="21"/>
          <w:lang w:eastAsia="zh-CN"/>
        </w:rPr>
        <w:t>在浏览器中输入网址http: //</w:t>
      </w:r>
      <w:r>
        <w:fldChar w:fldCharType="begin"/>
      </w:r>
      <w:r>
        <w:instrText xml:space="preserve"> HYPERLINK "http://www/" \h </w:instrText>
      </w:r>
      <w:r>
        <w:fldChar w:fldCharType="separate"/>
      </w:r>
      <w:r>
        <w:rPr>
          <w:szCs w:val="21"/>
          <w:lang w:eastAsia="zh-CN"/>
        </w:rPr>
        <w:t xml:space="preserve">www. </w:t>
      </w:r>
      <w:r>
        <w:rPr>
          <w:szCs w:val="21"/>
          <w:lang w:eastAsia="zh-CN"/>
        </w:rPr>
        <w:fldChar w:fldCharType="end"/>
      </w:r>
      <w:r>
        <w:rPr>
          <w:szCs w:val="21"/>
          <w:lang w:eastAsia="zh-CN"/>
        </w:rPr>
        <w:t>csls.cdb.</w:t>
      </w:r>
      <w:r>
        <w:rPr>
          <w:rFonts w:hint="eastAsia"/>
          <w:szCs w:val="21"/>
          <w:lang w:eastAsia="zh-CN"/>
        </w:rPr>
        <w:t>c</w:t>
      </w:r>
      <w:r>
        <w:rPr>
          <w:szCs w:val="21"/>
          <w:lang w:eastAsia="zh-CN"/>
        </w:rPr>
        <w:t>om.cn</w:t>
      </w:r>
      <w:r>
        <w:rPr>
          <w:rFonts w:hint="eastAsia"/>
          <w:szCs w:val="21"/>
          <w:lang w:eastAsia="zh-CN"/>
        </w:rPr>
        <w:t>；访问时，如网页提示“安全证书错误”，请点击“继续浏览此网址”即可（IE浏览器版本不同提示会稍有区别）。</w:t>
      </w:r>
    </w:p>
    <w:p>
      <w:pPr>
        <w:pStyle w:val="3"/>
        <w:spacing w:line="292" w:lineRule="auto"/>
        <w:ind w:left="119" w:right="267" w:firstLine="446"/>
        <w:jc w:val="both"/>
        <w:rPr>
          <w:szCs w:val="21"/>
          <w:lang w:eastAsia="zh-CN"/>
        </w:rPr>
      </w:pPr>
      <w:r>
        <w:rPr>
          <w:rFonts w:hint="eastAsia"/>
          <w:szCs w:val="21"/>
          <w:lang w:eastAsia="zh-CN"/>
        </w:rPr>
        <w:t>（2）</w:t>
      </w:r>
      <w:r>
        <w:rPr>
          <w:szCs w:val="21"/>
          <w:lang w:eastAsia="zh-CN"/>
        </w:rPr>
        <w:t>忘记</w:t>
      </w:r>
      <w:r>
        <w:rPr>
          <w:rFonts w:hint="eastAsia"/>
          <w:szCs w:val="21"/>
          <w:lang w:eastAsia="zh-CN"/>
        </w:rPr>
        <w:t>学生在线系统登录</w:t>
      </w:r>
      <w:r>
        <w:rPr>
          <w:szCs w:val="21"/>
          <w:lang w:eastAsia="zh-CN"/>
        </w:rPr>
        <w:t>密码了怎么办？</w:t>
      </w:r>
    </w:p>
    <w:p>
      <w:pPr>
        <w:pStyle w:val="3"/>
        <w:spacing w:line="292" w:lineRule="auto"/>
        <w:ind w:left="119" w:right="267" w:firstLine="446"/>
        <w:jc w:val="both"/>
        <w:rPr>
          <w:szCs w:val="21"/>
          <w:lang w:eastAsia="zh-CN"/>
        </w:rPr>
      </w:pPr>
      <w:r>
        <w:rPr>
          <w:szCs w:val="21"/>
          <w:lang w:eastAsia="zh-CN"/>
        </w:rPr>
        <w:t>答复</w:t>
      </w:r>
      <w:r>
        <w:rPr>
          <w:rFonts w:hint="eastAsia"/>
          <w:szCs w:val="21"/>
          <w:lang w:eastAsia="zh-CN"/>
        </w:rPr>
        <w:t>：可通</w:t>
      </w:r>
      <w:r>
        <w:rPr>
          <w:szCs w:val="21"/>
          <w:lang w:eastAsia="zh-CN"/>
        </w:rPr>
        <w:t>过页面上的密码找回功能，通过回答预留的问题重设密码：或联系所属区县资助中心老师，由老师重置密码</w:t>
      </w:r>
      <w:r>
        <w:rPr>
          <w:rFonts w:hint="eastAsia"/>
          <w:szCs w:val="21"/>
          <w:lang w:eastAsia="zh-CN"/>
        </w:rPr>
        <w:t>；或拨打国开行助学贷款热线电话95593重置密码，经工作人员核对相关信息后，在线重置密码。</w:t>
      </w:r>
    </w:p>
    <w:p>
      <w:pPr>
        <w:pStyle w:val="3"/>
        <w:spacing w:line="292" w:lineRule="auto"/>
        <w:ind w:left="119" w:right="267" w:firstLine="446"/>
        <w:jc w:val="both"/>
        <w:rPr>
          <w:szCs w:val="21"/>
          <w:lang w:eastAsia="zh-CN"/>
        </w:rPr>
      </w:pPr>
      <w:r>
        <w:rPr>
          <w:rFonts w:hint="eastAsia"/>
          <w:szCs w:val="21"/>
          <w:lang w:eastAsia="zh-CN"/>
        </w:rPr>
        <w:t>（3）如何找回支付宝密码（含登录密码和支付密码）？</w:t>
      </w:r>
    </w:p>
    <w:p>
      <w:pPr>
        <w:pStyle w:val="3"/>
        <w:spacing w:line="292" w:lineRule="auto"/>
        <w:ind w:left="119" w:right="267" w:firstLine="446"/>
        <w:jc w:val="both"/>
        <w:rPr>
          <w:szCs w:val="21"/>
          <w:lang w:eastAsia="zh-CN"/>
        </w:rPr>
      </w:pPr>
      <w:r>
        <w:rPr>
          <w:rFonts w:hint="eastAsia"/>
          <w:szCs w:val="21"/>
          <w:lang w:eastAsia="zh-CN"/>
        </w:rPr>
        <w:t>①按照支付宝网站上提供的方式找回密码。使用支付宝提供的“安全保护问题”、“证件号码+电子邮箱”等方式找回密码。</w:t>
      </w:r>
    </w:p>
    <w:p>
      <w:pPr>
        <w:pStyle w:val="3"/>
        <w:spacing w:line="292" w:lineRule="auto"/>
        <w:ind w:left="119" w:right="267" w:firstLine="446"/>
        <w:jc w:val="both"/>
        <w:rPr>
          <w:szCs w:val="21"/>
          <w:lang w:eastAsia="zh-CN"/>
        </w:rPr>
      </w:pPr>
      <w:r>
        <w:rPr>
          <w:rFonts w:hint="eastAsia"/>
          <w:szCs w:val="21"/>
          <w:lang w:eastAsia="zh-CN"/>
        </w:rPr>
        <w:t>②联系支付宝助学贷款专线客服（95188）进行密码重置（这种方式不能实时重置，需要上传证件审核后才能重置）。</w:t>
      </w:r>
    </w:p>
    <w:p>
      <w:pPr>
        <w:pStyle w:val="3"/>
        <w:spacing w:line="292" w:lineRule="auto"/>
        <w:ind w:left="119" w:right="267" w:firstLine="446"/>
        <w:jc w:val="both"/>
        <w:rPr>
          <w:szCs w:val="21"/>
          <w:lang w:eastAsia="zh-CN"/>
        </w:rPr>
      </w:pPr>
      <w:r>
        <w:rPr>
          <w:rFonts w:hint="eastAsia"/>
          <w:szCs w:val="21"/>
          <w:lang w:eastAsia="zh-CN"/>
        </w:rPr>
        <w:t>（4）</w:t>
      </w:r>
      <w:r>
        <w:rPr>
          <w:szCs w:val="21"/>
          <w:lang w:eastAsia="zh-CN"/>
        </w:rPr>
        <w:t>为什么系统提示该学生已经存在，无法注册？</w:t>
      </w:r>
    </w:p>
    <w:p>
      <w:pPr>
        <w:pStyle w:val="3"/>
        <w:spacing w:line="292" w:lineRule="auto"/>
        <w:ind w:left="119" w:right="267" w:firstLine="446"/>
        <w:jc w:val="both"/>
        <w:rPr>
          <w:szCs w:val="21"/>
          <w:lang w:eastAsia="zh-CN"/>
        </w:rPr>
      </w:pPr>
      <w:r>
        <w:rPr>
          <w:szCs w:val="21"/>
          <w:lang w:eastAsia="zh-CN"/>
        </w:rPr>
        <w:t>答复 ：同一名学生只能在系统中注册一次，如果已经有了注册信息，则系统会提示不需再注册，直接使用原有注册信息登录即可。</w:t>
      </w:r>
    </w:p>
    <w:p>
      <w:pPr>
        <w:spacing w:before="36"/>
        <w:ind w:left="683" w:right="343" w:firstLine="800" w:firstLineChars="400"/>
        <w:rPr>
          <w:rFonts w:ascii="宋体" w:hAnsi="宋体" w:eastAsia="宋体"/>
          <w:sz w:val="20"/>
          <w:szCs w:val="21"/>
          <w:lang w:eastAsia="zh-CN"/>
        </w:rPr>
      </w:pPr>
    </w:p>
    <w:p>
      <w:pPr>
        <w:spacing w:before="36"/>
        <w:ind w:left="683" w:right="343" w:firstLine="800" w:firstLineChars="400"/>
        <w:rPr>
          <w:rFonts w:ascii="宋体" w:hAnsi="宋体" w:eastAsia="宋体"/>
          <w:sz w:val="20"/>
          <w:szCs w:val="21"/>
          <w:lang w:eastAsia="zh-CN"/>
        </w:rPr>
      </w:pPr>
    </w:p>
    <w:p>
      <w:pPr>
        <w:spacing w:before="36"/>
        <w:ind w:left="683" w:right="343" w:firstLine="800" w:firstLineChars="400"/>
        <w:rPr>
          <w:rFonts w:ascii="宋体" w:hAnsi="宋体" w:eastAsia="宋体"/>
          <w:sz w:val="20"/>
          <w:szCs w:val="21"/>
          <w:lang w:eastAsia="zh-CN"/>
        </w:rPr>
      </w:pPr>
    </w:p>
    <w:p>
      <w:pPr>
        <w:spacing w:before="36"/>
        <w:ind w:left="683" w:right="343" w:firstLine="800" w:firstLineChars="400"/>
        <w:rPr>
          <w:rFonts w:ascii="宋体" w:hAnsi="宋体" w:eastAsia="宋体"/>
          <w:sz w:val="20"/>
          <w:szCs w:val="21"/>
          <w:lang w:eastAsia="zh-CN"/>
        </w:rPr>
      </w:pPr>
    </w:p>
    <w:p>
      <w:pPr>
        <w:spacing w:before="36"/>
        <w:ind w:left="683" w:right="343" w:firstLine="800" w:firstLineChars="400"/>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9"/>
        <w:rPr>
          <w:rFonts w:ascii="宋体" w:hAnsi="宋体" w:eastAsia="宋体" w:cs="宋体"/>
          <w:sz w:val="4"/>
          <w:szCs w:val="4"/>
          <w:lang w:eastAsia="zh-CN"/>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78"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79" name="Group 38"/>
                        <wpg:cNvGrpSpPr/>
                        <wpg:grpSpPr>
                          <a:xfrm>
                            <a:off x="4" y="4"/>
                            <a:ext cx="5249" cy="2"/>
                            <a:chOff x="4" y="4"/>
                            <a:chExt cx="5249" cy="2"/>
                          </a:xfrm>
                        </wpg:grpSpPr>
                        <wps:wsp>
                          <wps:cNvPr id="80"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Gbl/TdMA&#10;AAACAQAADwAAAAAAAAABACAAAAAiAAAAZHJzL2Rvd25yZXYueG1sUEsBAhQAFAAAAAgAh07iQEK/&#10;E4YIAwAArwcAAA4AAAAAAAAAAQAgAAAAIgEAAGRycy9lMm9Eb2MueG1sUEsFBgAAAAAGAAYAWQEA&#10;AJwGAAAAAA==&#10;">
                <o:lock v:ext="edit" aspectratio="f"/>
                <v:group id="Group 38" o:spid="_x0000_s1026" o:spt="203" style="position:absolute;left:4;top:4;height:2;width:5249;" coordorigin="4,4" coordsize="5249,2" o:gfxdata="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690ovwAAANsAAAAPAAAAAAAAAAEAIAAAACIAAABkcnMvZG93bnJldi54&#10;bWxQSwECFAAUAAAACACHTuJAMy8FnjsAAAA5AAAAFQAAAAAAAAABACAAAAAOAQAAZHJzL2dyb3Vw&#10;c2hhcGV4bWwueG1sUEsFBgAAAAAGAAYAYAEAAMsDAAAAAA==&#10;">
                  <o:lock v:ext="edit" aspectratio="f"/>
                  <v:shape id="Freeform 39" o:spid="_x0000_s1026" o:spt="100" style="position:absolute;left:4;top:4;height:2;width:5249;" filled="f" stroked="t" coordsize="5249,1" o:gfxdata="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zqv28AAAA&#10;2wAAAA8AAAAAAAAAAQAgAAAAIgAAAGRycy9kb3ducmV2LnhtbFBLAQIUABQAAAAIAIdO4kAzLwWe&#10;OwAAADkAAAAQAAAAAAAAAAEAIAAAAAsBAABkcnMvc2hhcGV4bWwueG1sUEsFBgAAAAAGAAYAWwEA&#10;ALUDA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spacing w:line="20" w:lineRule="exact"/>
        <w:ind w:left="122"/>
        <w:rPr>
          <w:rFonts w:ascii="宋体" w:hAnsi="宋体" w:eastAsia="宋体" w:cs="宋体"/>
          <w:sz w:val="2"/>
          <w:szCs w:val="2"/>
        </w:rPr>
      </w:pPr>
    </w:p>
    <w:p>
      <w:pPr>
        <w:pStyle w:val="3"/>
        <w:spacing w:line="292" w:lineRule="auto"/>
        <w:ind w:left="119" w:right="267" w:firstLine="446"/>
        <w:jc w:val="both"/>
        <w:rPr>
          <w:szCs w:val="21"/>
          <w:lang w:eastAsia="zh-CN"/>
        </w:rPr>
      </w:pPr>
    </w:p>
    <w:p>
      <w:pPr>
        <w:pStyle w:val="3"/>
        <w:spacing w:line="292" w:lineRule="auto"/>
        <w:ind w:left="119" w:right="267" w:firstLine="446"/>
        <w:jc w:val="both"/>
        <w:rPr>
          <w:szCs w:val="21"/>
          <w:lang w:eastAsia="zh-CN"/>
        </w:rPr>
      </w:pPr>
      <w:r>
        <w:rPr>
          <w:rFonts w:hint="eastAsia"/>
          <w:szCs w:val="21"/>
          <w:lang w:eastAsia="zh-CN"/>
        </w:rPr>
        <w:t>（5）县资助中心老师登录系统忘记密码怎么办？</w:t>
      </w:r>
    </w:p>
    <w:p>
      <w:pPr>
        <w:pStyle w:val="3"/>
        <w:spacing w:line="292" w:lineRule="auto"/>
        <w:ind w:left="119" w:right="267" w:firstLine="446"/>
        <w:jc w:val="both"/>
        <w:rPr>
          <w:szCs w:val="21"/>
          <w:lang w:eastAsia="zh-CN"/>
        </w:rPr>
      </w:pPr>
      <w:r>
        <w:rPr>
          <w:szCs w:val="21"/>
          <w:lang w:eastAsia="zh-CN"/>
        </w:rPr>
        <w:t>答复 ：</w:t>
      </w:r>
      <w:r>
        <w:rPr>
          <w:rFonts w:hint="eastAsia"/>
          <w:szCs w:val="21"/>
          <w:lang w:eastAsia="zh-CN"/>
        </w:rPr>
        <w:t>如忘记登录密码或口令卡有问题，直接与分行专管员联系重置密码即可。</w:t>
      </w:r>
    </w:p>
    <w:p>
      <w:pPr>
        <w:pStyle w:val="3"/>
        <w:spacing w:line="292" w:lineRule="auto"/>
        <w:ind w:left="119" w:right="267" w:firstLine="446"/>
        <w:jc w:val="both"/>
        <w:rPr>
          <w:szCs w:val="21"/>
          <w:lang w:eastAsia="zh-CN"/>
        </w:rPr>
      </w:pPr>
      <w:r>
        <w:rPr>
          <w:rFonts w:hint="eastAsia"/>
          <w:szCs w:val="21"/>
          <w:lang w:eastAsia="zh-CN"/>
        </w:rPr>
        <w:t>2</w:t>
      </w:r>
      <w:r>
        <w:rPr>
          <w:szCs w:val="21"/>
          <w:lang w:eastAsia="zh-CN"/>
        </w:rPr>
        <w:t>.</w:t>
      </w:r>
      <w:r>
        <w:rPr>
          <w:rFonts w:hint="eastAsia"/>
          <w:szCs w:val="21"/>
          <w:lang w:eastAsia="zh-CN"/>
        </w:rPr>
        <w:t>贷款申请</w:t>
      </w:r>
    </w:p>
    <w:p>
      <w:pPr>
        <w:pStyle w:val="3"/>
        <w:spacing w:line="292" w:lineRule="auto"/>
        <w:ind w:left="119" w:right="267" w:firstLine="446"/>
        <w:jc w:val="both"/>
        <w:rPr>
          <w:szCs w:val="21"/>
          <w:lang w:eastAsia="zh-CN"/>
        </w:rPr>
      </w:pPr>
      <w:r>
        <w:rPr>
          <w:rFonts w:hint="eastAsia"/>
          <w:szCs w:val="21"/>
          <w:lang w:eastAsia="zh-CN"/>
        </w:rPr>
        <w:t>（1）</w:t>
      </w:r>
      <w:r>
        <w:rPr>
          <w:szCs w:val="21"/>
          <w:lang w:eastAsia="zh-CN"/>
        </w:rPr>
        <w:t xml:space="preserve"> 在哪里可以导出贷款申请表</w:t>
      </w:r>
      <w:r>
        <w:rPr>
          <w:rFonts w:hint="eastAsia"/>
          <w:szCs w:val="21"/>
          <w:lang w:eastAsia="zh-CN"/>
        </w:rPr>
        <w:t>、认定表</w:t>
      </w:r>
      <w:r>
        <w:rPr>
          <w:szCs w:val="21"/>
          <w:lang w:eastAsia="zh-CN"/>
        </w:rPr>
        <w:t>？</w:t>
      </w:r>
    </w:p>
    <w:p>
      <w:pPr>
        <w:pStyle w:val="3"/>
        <w:spacing w:line="292" w:lineRule="auto"/>
        <w:ind w:left="119" w:right="267" w:firstLine="446"/>
        <w:jc w:val="both"/>
        <w:rPr>
          <w:szCs w:val="21"/>
          <w:lang w:eastAsia="zh-CN"/>
        </w:rPr>
      </w:pPr>
      <w:r>
        <w:rPr>
          <w:szCs w:val="21"/>
          <w:lang w:eastAsia="zh-CN"/>
        </w:rPr>
        <w:t>答复：登录学生在线服务系统，进入“贷款申请”模块，点击“导出贷款申请表”即可。</w:t>
      </w:r>
      <w:r>
        <w:rPr>
          <w:rFonts w:hint="eastAsia"/>
          <w:szCs w:val="21"/>
          <w:lang w:eastAsia="zh-CN"/>
        </w:rPr>
        <w:t>未通过预申请的同学，还要根据系统提示导出并填写《家庭经济困难学生认定申请表》。</w:t>
      </w:r>
    </w:p>
    <w:p>
      <w:pPr>
        <w:pStyle w:val="3"/>
        <w:spacing w:line="292" w:lineRule="auto"/>
        <w:ind w:left="119" w:right="267" w:firstLine="446"/>
        <w:jc w:val="both"/>
        <w:rPr>
          <w:szCs w:val="21"/>
          <w:lang w:eastAsia="zh-CN"/>
        </w:rPr>
      </w:pPr>
      <w:r>
        <w:rPr>
          <w:rFonts w:hint="eastAsia"/>
          <w:szCs w:val="21"/>
          <w:lang w:eastAsia="zh-CN"/>
        </w:rPr>
        <w:t>（2）</w:t>
      </w:r>
      <w:r>
        <w:rPr>
          <w:szCs w:val="21"/>
          <w:lang w:eastAsia="zh-CN"/>
        </w:rPr>
        <w:t xml:space="preserve"> 支付宝账户的初始密码是什么，如何查找？</w:t>
      </w:r>
    </w:p>
    <w:p>
      <w:pPr>
        <w:pStyle w:val="3"/>
        <w:spacing w:line="292" w:lineRule="auto"/>
        <w:ind w:left="119" w:right="267" w:firstLine="446"/>
        <w:jc w:val="both"/>
        <w:rPr>
          <w:szCs w:val="21"/>
          <w:lang w:eastAsia="zh-CN"/>
        </w:rPr>
      </w:pPr>
      <w:r>
        <w:rPr>
          <w:szCs w:val="21"/>
          <w:lang w:eastAsia="zh-CN"/>
        </w:rPr>
        <w:t>答复：支付宝账户的登录初始密码、支付初始密码和新浪邮箱的登录初始密码均是由系统自动生成的8位数字和字母组合，并打印在受理证明上。此外，学生登录学生在线服务系统后，在首页也可看到初始密码。</w:t>
      </w:r>
    </w:p>
    <w:p>
      <w:pPr>
        <w:spacing w:line="259" w:lineRule="exact"/>
        <w:ind w:left="581"/>
        <w:rPr>
          <w:rFonts w:ascii="宋体" w:hAnsi="宋体" w:eastAsia="宋体"/>
          <w:sz w:val="20"/>
          <w:szCs w:val="21"/>
          <w:lang w:eastAsia="zh-CN"/>
        </w:rPr>
      </w:pPr>
      <w:r>
        <w:rPr>
          <w:rFonts w:ascii="宋体" w:hAnsi="宋体" w:eastAsia="宋体"/>
          <w:sz w:val="20"/>
          <w:szCs w:val="21"/>
          <w:lang w:eastAsia="zh-CN"/>
        </w:rPr>
        <w:t>3.信息变更</w:t>
      </w:r>
    </w:p>
    <w:p>
      <w:pPr>
        <w:pStyle w:val="3"/>
        <w:spacing w:before="63"/>
        <w:ind w:left="696"/>
        <w:rPr>
          <w:szCs w:val="21"/>
          <w:lang w:eastAsia="zh-CN"/>
        </w:rPr>
      </w:pPr>
      <w:r>
        <w:rPr>
          <w:szCs w:val="21"/>
          <w:lang w:eastAsia="zh-CN"/>
        </w:rPr>
        <w:t>(1）如有修改电话号码等联系方式？</w:t>
      </w:r>
    </w:p>
    <w:p>
      <w:pPr>
        <w:pStyle w:val="3"/>
        <w:spacing w:before="69" w:line="309" w:lineRule="auto"/>
        <w:ind w:left="127" w:firstLine="453"/>
        <w:rPr>
          <w:szCs w:val="21"/>
          <w:lang w:eastAsia="zh-CN"/>
        </w:rPr>
      </w:pPr>
      <w:r>
        <w:rPr>
          <w:szCs w:val="21"/>
          <w:lang w:eastAsia="zh-CN"/>
        </w:rPr>
        <w:t>答复：登录学生在线服务系统，在“个人信息变更”中修改联系方式。</w:t>
      </w:r>
    </w:p>
    <w:p>
      <w:pPr>
        <w:pStyle w:val="3"/>
        <w:spacing w:before="69" w:line="292" w:lineRule="auto"/>
        <w:ind w:left="127" w:firstLine="568"/>
        <w:rPr>
          <w:szCs w:val="21"/>
          <w:lang w:eastAsia="zh-CN"/>
        </w:rPr>
      </w:pPr>
      <w:r>
        <w:rPr>
          <w:rFonts w:hint="eastAsia"/>
          <w:szCs w:val="21"/>
          <w:lang w:eastAsia="zh-CN"/>
        </w:rPr>
        <w:t>（2）</w:t>
      </w:r>
      <w:r>
        <w:rPr>
          <w:szCs w:val="21"/>
          <w:lang w:eastAsia="zh-CN"/>
        </w:rPr>
        <w:t>可以将支付宝账户变更为代理行账户或学生本人其他的支付宝账户么？</w:t>
      </w:r>
    </w:p>
    <w:p>
      <w:pPr>
        <w:pStyle w:val="3"/>
        <w:spacing w:before="69" w:line="292" w:lineRule="auto"/>
        <w:ind w:left="127" w:firstLine="568"/>
        <w:rPr>
          <w:szCs w:val="21"/>
          <w:lang w:eastAsia="zh-CN"/>
        </w:rPr>
      </w:pPr>
      <w:r>
        <w:rPr>
          <w:szCs w:val="21"/>
          <w:lang w:eastAsia="zh-CN"/>
        </w:rPr>
        <w:t>答复：目前，不允许将支付宝账户变更为代理行账户，也不允许替换为学生本人其他的支付宝账户。</w:t>
      </w:r>
    </w:p>
    <w:p>
      <w:pPr>
        <w:pStyle w:val="3"/>
        <w:spacing w:line="292" w:lineRule="auto"/>
        <w:ind w:left="119" w:right="267" w:firstLine="446"/>
        <w:jc w:val="both"/>
        <w:rPr>
          <w:rFonts w:ascii="Arial" w:hAnsi="Arial" w:cs="Arial"/>
          <w:sz w:val="19"/>
          <w:szCs w:val="19"/>
          <w:lang w:eastAsia="zh-CN"/>
        </w:rPr>
      </w:pPr>
      <w:r>
        <w:rPr>
          <w:rFonts w:hint="eastAsia" w:ascii="Arial" w:hAnsi="Arial" w:cs="Arial"/>
          <w:sz w:val="19"/>
          <w:szCs w:val="19"/>
          <w:lang w:eastAsia="zh-CN"/>
        </w:rPr>
        <w:t xml:space="preserve">  </w:t>
      </w:r>
      <w:r>
        <w:rPr>
          <w:rFonts w:hint="eastAsia"/>
          <w:szCs w:val="21"/>
          <w:lang w:eastAsia="zh-CN"/>
        </w:rPr>
        <w:t>4.导出结清凭证</w:t>
      </w:r>
    </w:p>
    <w:p>
      <w:pPr>
        <w:pStyle w:val="3"/>
        <w:spacing w:before="69" w:line="292" w:lineRule="auto"/>
        <w:ind w:left="0" w:firstLine="600" w:firstLineChars="300"/>
        <w:rPr>
          <w:rFonts w:ascii="Arial" w:hAnsi="Arial" w:cs="Arial"/>
          <w:sz w:val="19"/>
          <w:szCs w:val="19"/>
          <w:lang w:eastAsia="zh-CN"/>
        </w:rPr>
        <w:sectPr>
          <w:pgSz w:w="7270" w:h="10490"/>
          <w:pgMar w:top="340" w:right="620" w:bottom="280" w:left="980" w:header="720" w:footer="720" w:gutter="0"/>
          <w:cols w:space="720" w:num="1"/>
        </w:sectPr>
      </w:pPr>
      <w:r>
        <w:rPr>
          <w:rFonts w:hint="eastAsia"/>
          <w:szCs w:val="21"/>
          <w:lang w:eastAsia="zh-CN"/>
        </w:rPr>
        <w:t>答复：</w:t>
      </w:r>
      <w:r>
        <w:rPr>
          <w:szCs w:val="21"/>
          <w:lang w:eastAsia="zh-CN"/>
        </w:rPr>
        <w:t>生源地贷款学生结清后，</w:t>
      </w:r>
      <w:r>
        <w:rPr>
          <w:rFonts w:hint="eastAsia"/>
          <w:szCs w:val="21"/>
          <w:lang w:eastAsia="zh-CN"/>
        </w:rPr>
        <w:t>县中心或分行可以在助学贷款业务系统-</w:t>
      </w:r>
      <w:r>
        <w:rPr>
          <w:szCs w:val="21"/>
          <w:lang w:eastAsia="zh-CN"/>
        </w:rPr>
        <w:t>查询统计-学生台账中，导出结清凭证，导出后</w:t>
      </w:r>
      <w:r>
        <w:rPr>
          <w:rFonts w:hint="eastAsia"/>
          <w:szCs w:val="21"/>
          <w:lang w:eastAsia="zh-CN"/>
        </w:rPr>
        <w:t>再</w:t>
      </w:r>
      <w:r>
        <w:rPr>
          <w:szCs w:val="21"/>
          <w:lang w:eastAsia="zh-CN"/>
        </w:rPr>
        <w:t>盖章确认。</w:t>
      </w:r>
    </w:p>
    <w:p>
      <w:pPr>
        <w:spacing w:before="36"/>
        <w:ind w:left="683" w:right="343"/>
        <w:jc w:val="center"/>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9"/>
        <w:rPr>
          <w:rFonts w:ascii="宋体" w:hAnsi="宋体" w:eastAsia="宋体" w:cs="宋体"/>
          <w:sz w:val="4"/>
          <w:szCs w:val="4"/>
          <w:lang w:eastAsia="zh-CN"/>
        </w:rPr>
      </w:pPr>
    </w:p>
    <w:p>
      <w:pPr>
        <w:spacing w:line="20" w:lineRule="exact"/>
        <w:ind w:left="122"/>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37560" cy="5080"/>
                <wp:effectExtent l="9525" t="9525" r="5715" b="4445"/>
                <wp:docPr id="69" name="Group 37"/>
                <wp:cNvGraphicFramePr/>
                <a:graphic xmlns:a="http://schemas.openxmlformats.org/drawingml/2006/main">
                  <a:graphicData uri="http://schemas.microsoft.com/office/word/2010/wordprocessingGroup">
                    <wpg:wgp>
                      <wpg:cNvGrpSpPr/>
                      <wpg:grpSpPr>
                        <a:xfrm>
                          <a:off x="0" y="0"/>
                          <a:ext cx="3337560" cy="5080"/>
                          <a:chOff x="0" y="0"/>
                          <a:chExt cx="5256" cy="8"/>
                        </a:xfrm>
                      </wpg:grpSpPr>
                      <wpg:grpSp>
                        <wpg:cNvPr id="70" name="Group 38"/>
                        <wpg:cNvGrpSpPr/>
                        <wpg:grpSpPr>
                          <a:xfrm>
                            <a:off x="4" y="4"/>
                            <a:ext cx="5249" cy="2"/>
                            <a:chOff x="4" y="4"/>
                            <a:chExt cx="5249" cy="2"/>
                          </a:xfrm>
                        </wpg:grpSpPr>
                        <wps:wsp>
                          <wps:cNvPr id="71" name="Freeform 39"/>
                          <wps:cNvSpPr/>
                          <wps:spPr bwMode="auto">
                            <a:xfrm>
                              <a:off x="4" y="4"/>
                              <a:ext cx="5249" cy="2"/>
                            </a:xfrm>
                            <a:custGeom>
                              <a:avLst/>
                              <a:gdLst>
                                <a:gd name="T0" fmla="+- 0 4 4"/>
                                <a:gd name="T1" fmla="*/ T0 w 5249"/>
                                <a:gd name="T2" fmla="+- 0 5252 4"/>
                                <a:gd name="T3" fmla="*/ T2 w 5249"/>
                              </a:gdLst>
                              <a:ahLst/>
                              <a:cxnLst>
                                <a:cxn ang="0">
                                  <a:pos x="T1" y="0"/>
                                </a:cxn>
                                <a:cxn ang="0">
                                  <a:pos x="T3" y="0"/>
                                </a:cxn>
                              </a:cxnLst>
                              <a:rect l="0" t="0" r="r" b="b"/>
                              <a:pathLst>
                                <a:path w="5249">
                                  <a:moveTo>
                                    <a:pt x="0" y="0"/>
                                  </a:moveTo>
                                  <a:lnTo>
                                    <a:pt x="5248" y="0"/>
                                  </a:lnTo>
                                </a:path>
                              </a:pathLst>
                            </a:custGeom>
                            <a:noFill/>
                            <a:ln w="4572">
                              <a:solidFill>
                                <a:srgbClr val="8C8C83"/>
                              </a:solidFill>
                              <a:round/>
                            </a:ln>
                          </wps:spPr>
                          <wps:bodyPr rot="0" vert="horz" wrap="square" lIns="91440" tIns="45720" rIns="91440" bIns="45720" anchor="t" anchorCtr="0" upright="1">
                            <a:noAutofit/>
                          </wps:bodyPr>
                        </wps:wsp>
                      </wpg:grpSp>
                    </wpg:wgp>
                  </a:graphicData>
                </a:graphic>
              </wp:inline>
            </w:drawing>
          </mc:Choice>
          <mc:Fallback>
            <w:pict>
              <v:group id="Group 37" o:spid="_x0000_s1026" o:spt="203" style="height:0.4pt;width:262.8pt;" coordsize="5256,8" o:gfxdata="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Gbl/&#10;TdMAAAACAQAADwAAAAAAAAABACAAAAAiAAAAZHJzL2Rvd25yZXYueG1sUEsBAhQAFAAAAAgAh07i&#10;QMCqTUkLAwAArwcAAA4AAAAAAAAAAQAgAAAAIgEAAGRycy9lMm9Eb2MueG1sUEsFBgAAAAAGAAYA&#10;WQEAAJ8GAAAAAA==&#10;">
                <o:lock v:ext="edit" aspectratio="f"/>
                <v:group id="Group 38" o:spid="_x0000_s1026" o:spt="203" style="position:absolute;left:4;top:4;height:2;width:5249;" coordorigin="4,4" coordsize="5249,2"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aspectratio="f"/>
                  <v:shape id="Freeform 39" o:spid="_x0000_s1026" o:spt="100" style="position:absolute;left:4;top:4;height:2;width:5249;" filled="f" stroked="t" coordsize="5249,1" o:gfxdata="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ap/Qb4A&#10;AADbAAAADwAAAAAAAAABACAAAAAiAAAAZHJzL2Rvd25yZXYueG1sUEsBAhQAFAAAAAgAh07iQDMv&#10;BZ47AAAAOQAAABAAAAAAAAAAAQAgAAAADQEAAGRycy9zaGFwZXhtbC54bWxQSwUGAAAAAAYABgBb&#10;AQAAtwMAAAAA&#10;" path="m0,0l5248,0e">
                    <v:path o:connectlocs="0,0;5248,0" o:connectangles="0,0"/>
                    <v:fill on="f" focussize="0,0"/>
                    <v:stroke weight="0.36pt" color="#8C8C83" joinstyle="round"/>
                    <v:imagedata o:title=""/>
                    <o:lock v:ext="edit" aspectratio="f"/>
                  </v:shape>
                </v:group>
                <w10:wrap type="none"/>
                <w10:anchorlock/>
              </v:group>
            </w:pict>
          </mc:Fallback>
        </mc:AlternateContent>
      </w:r>
    </w:p>
    <w:p>
      <w:pPr>
        <w:spacing w:before="3"/>
        <w:rPr>
          <w:rFonts w:ascii="宋体" w:hAnsi="宋体" w:eastAsia="宋体" w:cs="宋体"/>
          <w:sz w:val="12"/>
          <w:szCs w:val="12"/>
        </w:rPr>
      </w:pPr>
    </w:p>
    <w:p>
      <w:pPr>
        <w:spacing w:before="62"/>
        <w:ind w:left="588" w:firstLine="100" w:firstLineChars="50"/>
        <w:rPr>
          <w:rFonts w:ascii="宋体" w:hAnsi="宋体" w:eastAsia="宋体"/>
          <w:sz w:val="20"/>
          <w:szCs w:val="21"/>
          <w:lang w:eastAsia="zh-CN"/>
        </w:rPr>
      </w:pPr>
      <w:r>
        <w:rPr>
          <w:rFonts w:hint="eastAsia" w:ascii="宋体" w:hAnsi="宋体" w:eastAsia="宋体"/>
          <w:sz w:val="20"/>
          <w:szCs w:val="21"/>
          <w:lang w:eastAsia="zh-CN"/>
        </w:rPr>
        <w:t>5</w:t>
      </w:r>
      <w:r>
        <w:rPr>
          <w:rFonts w:ascii="宋体" w:hAnsi="宋体" w:eastAsia="宋体"/>
          <w:sz w:val="20"/>
          <w:szCs w:val="21"/>
          <w:lang w:eastAsia="zh-CN"/>
        </w:rPr>
        <w:t>.还款</w:t>
      </w:r>
    </w:p>
    <w:p>
      <w:pPr>
        <w:pStyle w:val="3"/>
        <w:spacing w:before="63" w:line="295" w:lineRule="auto"/>
        <w:ind w:left="595" w:firstLine="108"/>
        <w:rPr>
          <w:szCs w:val="21"/>
          <w:lang w:eastAsia="zh-CN"/>
        </w:rPr>
      </w:pPr>
      <w:r>
        <w:rPr>
          <w:szCs w:val="21"/>
          <w:lang w:eastAsia="zh-CN"/>
        </w:rPr>
        <w:t>(1）如何查询学生还款账户信息？</w:t>
      </w:r>
    </w:p>
    <w:p>
      <w:pPr>
        <w:pStyle w:val="3"/>
        <w:spacing w:before="30" w:line="297" w:lineRule="auto"/>
        <w:ind w:left="142" w:firstLine="600" w:firstLineChars="300"/>
        <w:rPr>
          <w:szCs w:val="21"/>
          <w:lang w:eastAsia="zh-CN"/>
        </w:rPr>
      </w:pPr>
      <w:r>
        <w:rPr>
          <w:szCs w:val="21"/>
          <w:lang w:eastAsia="zh-CN"/>
        </w:rPr>
        <w:t>答复</w:t>
      </w:r>
      <w:r>
        <w:rPr>
          <w:rFonts w:hint="eastAsia"/>
          <w:szCs w:val="21"/>
          <w:lang w:eastAsia="zh-CN"/>
        </w:rPr>
        <w:t>：</w:t>
      </w:r>
      <w:r>
        <w:rPr>
          <w:szCs w:val="21"/>
          <w:lang w:eastAsia="zh-CN"/>
        </w:rPr>
        <w:t>登录学生在线服务系统，在“贷款及应还款查询” 中查看还款账户信息。</w:t>
      </w:r>
    </w:p>
    <w:p>
      <w:pPr>
        <w:pStyle w:val="3"/>
        <w:spacing w:line="290" w:lineRule="auto"/>
        <w:ind w:left="267" w:right="122" w:firstLine="453"/>
        <w:jc w:val="both"/>
        <w:rPr>
          <w:szCs w:val="21"/>
          <w:lang w:eastAsia="zh-CN"/>
        </w:rPr>
      </w:pPr>
      <w:r>
        <w:rPr>
          <w:szCs w:val="21"/>
          <w:lang w:eastAsia="zh-CN"/>
        </w:rPr>
        <w:t>(</w:t>
      </w:r>
      <w:r>
        <w:rPr>
          <w:rFonts w:hint="eastAsia"/>
          <w:szCs w:val="21"/>
          <w:lang w:eastAsia="zh-CN"/>
        </w:rPr>
        <w:t>2</w:t>
      </w:r>
      <w:r>
        <w:rPr>
          <w:szCs w:val="21"/>
          <w:lang w:eastAsia="zh-CN"/>
        </w:rPr>
        <w:t>）如何提前还款，什么时间还款？</w:t>
      </w:r>
    </w:p>
    <w:p>
      <w:pPr>
        <w:pStyle w:val="3"/>
        <w:spacing w:before="32" w:line="280" w:lineRule="auto"/>
        <w:ind w:left="200" w:firstLine="600" w:firstLineChars="300"/>
        <w:rPr>
          <w:szCs w:val="21"/>
          <w:lang w:eastAsia="zh-CN"/>
        </w:rPr>
      </w:pPr>
      <w:r>
        <w:rPr>
          <w:szCs w:val="21"/>
          <w:lang w:eastAsia="zh-CN"/>
        </w:rPr>
        <w:t>答复：目前，除了11月份系统进行年度结息期间不能</w:t>
      </w:r>
      <w:r>
        <w:rPr>
          <w:rFonts w:hint="eastAsia"/>
          <w:szCs w:val="21"/>
          <w:lang w:eastAsia="zh-CN"/>
        </w:rPr>
        <w:t>扣款</w:t>
      </w:r>
      <w:r>
        <w:rPr>
          <w:szCs w:val="21"/>
          <w:lang w:eastAsia="zh-CN"/>
        </w:rPr>
        <w:t>，其他各月学生均可以提前还款。具体操作流程为：当月1日</w:t>
      </w:r>
      <w:r>
        <w:rPr>
          <w:rFonts w:hint="eastAsia"/>
          <w:szCs w:val="21"/>
          <w:lang w:eastAsia="zh-CN"/>
        </w:rPr>
        <w:t>-</w:t>
      </w:r>
      <w:r>
        <w:rPr>
          <w:szCs w:val="21"/>
          <w:lang w:eastAsia="zh-CN"/>
        </w:rPr>
        <w:t>1</w:t>
      </w:r>
      <w:r>
        <w:rPr>
          <w:rFonts w:hint="eastAsia"/>
          <w:szCs w:val="21"/>
          <w:lang w:eastAsia="zh-CN"/>
        </w:rPr>
        <w:t>5</w:t>
      </w:r>
      <w:r>
        <w:rPr>
          <w:szCs w:val="21"/>
          <w:lang w:eastAsia="zh-CN"/>
        </w:rPr>
        <w:t>日，登录学生在线服务系统，在“提前还款申请”模块中</w:t>
      </w:r>
      <w:r>
        <w:rPr>
          <w:rFonts w:hint="eastAsia"/>
          <w:szCs w:val="21"/>
          <w:lang w:eastAsia="zh-CN"/>
        </w:rPr>
        <w:t>点击新增录入学生信息提交申请</w:t>
      </w:r>
      <w:r>
        <w:rPr>
          <w:szCs w:val="21"/>
          <w:lang w:eastAsia="zh-CN"/>
        </w:rPr>
        <w:t>，然后于当月20 日前将还款资金存入指定还款账户，开发银行将于当月 21 日从账户中划扣还款资金。</w:t>
      </w:r>
      <w:r>
        <w:rPr>
          <w:rFonts w:hint="eastAsia"/>
          <w:szCs w:val="21"/>
          <w:lang w:eastAsia="zh-CN"/>
        </w:rPr>
        <w:t>特别提醒：因11月系统结息不扣款，10月15日后的提前还款利息计算至12月20日。</w:t>
      </w:r>
    </w:p>
    <w:p>
      <w:pPr>
        <w:pStyle w:val="3"/>
        <w:spacing w:before="34" w:line="292" w:lineRule="auto"/>
        <w:ind w:firstLine="600" w:firstLineChars="300"/>
        <w:rPr>
          <w:szCs w:val="21"/>
          <w:lang w:eastAsia="zh-CN"/>
        </w:rPr>
      </w:pPr>
      <w:r>
        <w:rPr>
          <w:szCs w:val="21"/>
          <w:lang w:eastAsia="zh-CN"/>
        </w:rPr>
        <w:t xml:space="preserve">(3）支付宝账户没有做实名认证，是否影响扣款？ </w:t>
      </w:r>
    </w:p>
    <w:p>
      <w:pPr>
        <w:pStyle w:val="3"/>
        <w:spacing w:before="25" w:line="304" w:lineRule="auto"/>
        <w:ind w:left="267" w:firstLine="446"/>
        <w:rPr>
          <w:szCs w:val="21"/>
          <w:lang w:eastAsia="zh-CN"/>
        </w:rPr>
      </w:pPr>
      <w:r>
        <w:rPr>
          <w:szCs w:val="21"/>
          <w:lang w:eastAsia="zh-CN"/>
        </w:rPr>
        <w:t>答复</w:t>
      </w:r>
      <w:r>
        <w:rPr>
          <w:rFonts w:hint="eastAsia"/>
          <w:szCs w:val="21"/>
          <w:lang w:eastAsia="zh-CN"/>
        </w:rPr>
        <w:t>：会，</w:t>
      </w:r>
      <w:r>
        <w:rPr>
          <w:szCs w:val="21"/>
          <w:lang w:eastAsia="zh-CN"/>
        </w:rPr>
        <w:t>没有做支付宝实名认证</w:t>
      </w:r>
      <w:r>
        <w:rPr>
          <w:rFonts w:hint="eastAsia"/>
          <w:szCs w:val="21"/>
          <w:lang w:eastAsia="zh-CN"/>
        </w:rPr>
        <w:t>操作</w:t>
      </w:r>
      <w:r>
        <w:rPr>
          <w:szCs w:val="21"/>
          <w:lang w:eastAsia="zh-CN"/>
        </w:rPr>
        <w:t>还款账户充值</w:t>
      </w:r>
      <w:r>
        <w:rPr>
          <w:rFonts w:hint="eastAsia"/>
          <w:szCs w:val="21"/>
          <w:lang w:eastAsia="zh-CN"/>
        </w:rPr>
        <w:t>会原路退回资金</w:t>
      </w:r>
      <w:r>
        <w:rPr>
          <w:szCs w:val="21"/>
          <w:lang w:eastAsia="zh-CN"/>
        </w:rPr>
        <w:t>，</w:t>
      </w:r>
      <w:r>
        <w:rPr>
          <w:rFonts w:hint="eastAsia"/>
          <w:szCs w:val="21"/>
          <w:lang w:eastAsia="zh-CN"/>
        </w:rPr>
        <w:t>最终</w:t>
      </w:r>
      <w:r>
        <w:rPr>
          <w:szCs w:val="21"/>
          <w:lang w:eastAsia="zh-CN"/>
        </w:rPr>
        <w:t>影响扣款。</w:t>
      </w:r>
    </w:p>
    <w:p>
      <w:pPr>
        <w:pStyle w:val="3"/>
        <w:spacing w:before="22"/>
        <w:ind w:left="800"/>
        <w:rPr>
          <w:szCs w:val="21"/>
          <w:lang w:eastAsia="zh-CN"/>
        </w:rPr>
      </w:pPr>
      <w:r>
        <w:rPr>
          <w:szCs w:val="21"/>
          <w:lang w:eastAsia="zh-CN"/>
        </w:rPr>
        <w:t>（ 二 ）资助中心</w:t>
      </w:r>
    </w:p>
    <w:p>
      <w:pPr>
        <w:pStyle w:val="3"/>
        <w:spacing w:before="62"/>
        <w:ind w:left="728"/>
        <w:rPr>
          <w:szCs w:val="21"/>
          <w:lang w:eastAsia="zh-CN"/>
        </w:rPr>
      </w:pPr>
      <w:r>
        <w:rPr>
          <w:szCs w:val="21"/>
          <w:lang w:eastAsia="zh-CN"/>
        </w:rPr>
        <w:t>1.学生信息维护</w:t>
      </w:r>
    </w:p>
    <w:p>
      <w:pPr>
        <w:pStyle w:val="3"/>
        <w:spacing w:before="61" w:line="295" w:lineRule="auto"/>
        <w:ind w:left="267" w:firstLine="561"/>
        <w:rPr>
          <w:szCs w:val="21"/>
          <w:lang w:eastAsia="zh-CN"/>
        </w:rPr>
      </w:pPr>
      <w:r>
        <w:rPr>
          <w:szCs w:val="21"/>
          <w:lang w:eastAsia="zh-CN"/>
        </w:rPr>
        <w:t>(1）登录系统后，提示有学生个人信息要确认，应该如何操作？</w:t>
      </w:r>
    </w:p>
    <w:p>
      <w:pPr>
        <w:pStyle w:val="3"/>
        <w:spacing w:before="69" w:line="304" w:lineRule="auto"/>
        <w:ind w:left="260" w:firstLine="460"/>
        <w:rPr>
          <w:szCs w:val="21"/>
          <w:lang w:eastAsia="zh-CN"/>
        </w:rPr>
      </w:pPr>
      <w:r>
        <w:rPr>
          <w:szCs w:val="21"/>
          <w:lang w:eastAsia="zh-CN"/>
        </w:rPr>
        <w:t>答复：在“在客户管理一学生管理”中选中该学生记录，点“确认”按钮，审核并确认变更的信息。</w:t>
      </w:r>
    </w:p>
    <w:p>
      <w:pPr>
        <w:pStyle w:val="3"/>
        <w:spacing w:before="8"/>
        <w:ind w:left="720"/>
        <w:rPr>
          <w:szCs w:val="21"/>
          <w:lang w:eastAsia="zh-CN"/>
        </w:rPr>
      </w:pPr>
      <w:r>
        <w:rPr>
          <w:szCs w:val="21"/>
          <w:lang w:eastAsia="zh-CN"/>
        </w:rPr>
        <w:t>2.贷款申请及合同签订</w:t>
      </w:r>
    </w:p>
    <w:p>
      <w:pPr>
        <w:pStyle w:val="3"/>
        <w:spacing w:before="56" w:line="295" w:lineRule="auto"/>
        <w:ind w:left="720" w:firstLine="108"/>
        <w:rPr>
          <w:szCs w:val="21"/>
          <w:lang w:eastAsia="zh-CN"/>
        </w:rPr>
      </w:pPr>
      <w:r>
        <w:rPr>
          <w:szCs w:val="21"/>
          <w:lang w:eastAsia="zh-CN"/>
        </w:rPr>
        <w:t xml:space="preserve">(1）学生忘记回执校验码怎么办？ </w:t>
      </w:r>
    </w:p>
    <w:p>
      <w:pPr>
        <w:pStyle w:val="3"/>
        <w:spacing w:before="16" w:line="309" w:lineRule="auto"/>
        <w:ind w:left="267" w:firstLine="446"/>
        <w:rPr>
          <w:szCs w:val="21"/>
          <w:lang w:eastAsia="zh-CN"/>
        </w:rPr>
      </w:pPr>
      <w:r>
        <w:rPr>
          <w:szCs w:val="21"/>
          <w:lang w:eastAsia="zh-CN"/>
        </w:rPr>
        <w:t>答复：在“贷款管理</w:t>
      </w:r>
      <w:r>
        <w:rPr>
          <w:rFonts w:hint="eastAsia"/>
          <w:szCs w:val="21"/>
          <w:lang w:eastAsia="zh-CN"/>
        </w:rPr>
        <w:t>—</w:t>
      </w:r>
      <w:r>
        <w:rPr>
          <w:szCs w:val="21"/>
          <w:lang w:eastAsia="zh-CN"/>
        </w:rPr>
        <w:t>申请与合同审查”中可以找到该学生合同记录，重新打印受理证明即可。</w:t>
      </w:r>
    </w:p>
    <w:p>
      <w:pPr>
        <w:pStyle w:val="3"/>
        <w:spacing w:before="21" w:line="292" w:lineRule="auto"/>
        <w:ind w:left="595" w:right="1533" w:firstLine="115"/>
        <w:rPr>
          <w:szCs w:val="21"/>
          <w:lang w:eastAsia="zh-CN"/>
        </w:rPr>
      </w:pPr>
    </w:p>
    <w:p>
      <w:pPr>
        <w:spacing w:before="36"/>
        <w:ind w:left="683" w:right="343"/>
        <w:jc w:val="center"/>
        <w:rPr>
          <w:szCs w:val="21"/>
          <w:lang w:eastAsia="zh-CN"/>
        </w:rPr>
        <w:sectPr>
          <w:pgSz w:w="7270" w:h="10490"/>
          <w:pgMar w:top="340" w:right="940" w:bottom="280" w:left="680" w:header="720" w:footer="720" w:gutter="0"/>
          <w:cols w:space="720" w:num="1"/>
        </w:sectPr>
      </w:pPr>
    </w:p>
    <w:p>
      <w:pPr>
        <w:spacing w:before="29"/>
        <w:ind w:left="680" w:right="107"/>
        <w:jc w:val="center"/>
        <w:rPr>
          <w:rFonts w:ascii="宋体" w:hAnsi="宋体" w:eastAsia="宋体" w:cs="宋体"/>
          <w:sz w:val="15"/>
          <w:szCs w:val="15"/>
          <w:lang w:eastAsia="zh-CN"/>
        </w:rPr>
      </w:pPr>
      <w:r>
        <w:rPr>
          <w:rFonts w:ascii="宋体" w:hAnsi="宋体" w:eastAsia="宋体"/>
          <w:sz w:val="20"/>
          <w:szCs w:val="21"/>
          <w:lang w:eastAsia="zh-CN"/>
        </w:rPr>
        <w:t>生源地信用贷款常见问题及解答</w:t>
      </w:r>
    </w:p>
    <w:p>
      <w:pPr>
        <w:spacing w:before="13"/>
        <w:rPr>
          <w:rFonts w:ascii="宋体" w:hAnsi="宋体" w:eastAsia="宋体" w:cs="宋体"/>
          <w:sz w:val="4"/>
          <w:szCs w:val="4"/>
          <w:lang w:eastAsia="zh-CN"/>
        </w:rPr>
      </w:pPr>
    </w:p>
    <w:p>
      <w:pPr>
        <w:spacing w:line="20" w:lineRule="exact"/>
        <w:ind w:left="107"/>
        <w:rPr>
          <w:rFonts w:ascii="宋体" w:hAnsi="宋体" w:eastAsia="宋体" w:cs="宋体"/>
          <w:sz w:val="2"/>
          <w:szCs w:val="2"/>
          <w:lang w:eastAsia="zh-CN"/>
        </w:rPr>
      </w:pPr>
      <w:r>
        <w:rPr>
          <w:rFonts w:ascii="宋体" w:hAnsi="宋体" w:eastAsia="宋体" w:cs="宋体"/>
          <w:sz w:val="2"/>
          <w:szCs w:val="2"/>
          <w:lang w:eastAsia="zh-CN"/>
        </w:rPr>
        <mc:AlternateContent>
          <mc:Choice Requires="wpg">
            <w:drawing>
              <wp:inline distT="0" distB="0" distL="0" distR="0">
                <wp:extent cx="3337560" cy="9525"/>
                <wp:effectExtent l="9525" t="9525" r="5715" b="0"/>
                <wp:docPr id="33" name="Group 34"/>
                <wp:cNvGraphicFramePr/>
                <a:graphic xmlns:a="http://schemas.openxmlformats.org/drawingml/2006/main">
                  <a:graphicData uri="http://schemas.microsoft.com/office/word/2010/wordprocessingGroup">
                    <wpg:wgp>
                      <wpg:cNvGrpSpPr/>
                      <wpg:grpSpPr>
                        <a:xfrm>
                          <a:off x="0" y="0"/>
                          <a:ext cx="3337560" cy="9525"/>
                          <a:chOff x="0" y="0"/>
                          <a:chExt cx="5256" cy="15"/>
                        </a:xfrm>
                      </wpg:grpSpPr>
                      <wpg:grpSp>
                        <wpg:cNvPr id="34" name="Group 35"/>
                        <wpg:cNvGrpSpPr/>
                        <wpg:grpSpPr>
                          <a:xfrm>
                            <a:off x="7" y="7"/>
                            <a:ext cx="5242" cy="2"/>
                            <a:chOff x="7" y="7"/>
                            <a:chExt cx="5242" cy="2"/>
                          </a:xfrm>
                        </wpg:grpSpPr>
                        <wps:wsp>
                          <wps:cNvPr id="35" name="Freeform 36"/>
                          <wps:cNvSpPr/>
                          <wps:spPr bwMode="auto">
                            <a:xfrm>
                              <a:off x="7" y="7"/>
                              <a:ext cx="5242" cy="2"/>
                            </a:xfrm>
                            <a:custGeom>
                              <a:avLst/>
                              <a:gdLst>
                                <a:gd name="T0" fmla="+- 0 7 7"/>
                                <a:gd name="T1" fmla="*/ T0 w 5242"/>
                                <a:gd name="T2" fmla="+- 0 5249 7"/>
                                <a:gd name="T3" fmla="*/ T2 w 5242"/>
                              </a:gdLst>
                              <a:ahLst/>
                              <a:cxnLst>
                                <a:cxn ang="0">
                                  <a:pos x="T1" y="0"/>
                                </a:cxn>
                                <a:cxn ang="0">
                                  <a:pos x="T3" y="0"/>
                                </a:cxn>
                              </a:cxnLst>
                              <a:rect l="0" t="0" r="r" b="b"/>
                              <a:pathLst>
                                <a:path w="5242">
                                  <a:moveTo>
                                    <a:pt x="0" y="0"/>
                                  </a:moveTo>
                                  <a:lnTo>
                                    <a:pt x="5242" y="0"/>
                                  </a:lnTo>
                                </a:path>
                              </a:pathLst>
                            </a:custGeom>
                            <a:noFill/>
                            <a:ln w="9144">
                              <a:solidFill>
                                <a:srgbClr val="9C9C97"/>
                              </a:solidFill>
                              <a:round/>
                            </a:ln>
                          </wps:spPr>
                          <wps:bodyPr rot="0" vert="horz" wrap="square" lIns="91440" tIns="45720" rIns="91440" bIns="45720" anchor="t" anchorCtr="0" upright="1">
                            <a:noAutofit/>
                          </wps:bodyPr>
                        </wps:wsp>
                      </wpg:grpSp>
                    </wpg:wgp>
                  </a:graphicData>
                </a:graphic>
              </wp:inline>
            </w:drawing>
          </mc:Choice>
          <mc:Fallback>
            <w:pict>
              <v:group id="Group 34" o:spid="_x0000_s1026" o:spt="203" style="height:0.75pt;width:262.8pt;" coordsize="5256,15" o:gfxdata="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tUVPutQAAAAD&#10;AQAADwAAAAAAAAABACAAAAAiAAAAZHJzL2Rvd25yZXYueG1sUEsBAhQAFAAAAAgAh07iQH/xjCkE&#10;AwAAsAcAAA4AAAAAAAAAAQAgAAAAIwEAAGRycy9lMm9Eb2MueG1sUEsFBgAAAAAGAAYAWQEAAJkG&#10;AAAAAA==&#10;">
                <o:lock v:ext="edit" aspectratio="f"/>
                <v:group id="Group 35" o:spid="_x0000_s1026" o:spt="203" style="position:absolute;left:7;top:7;height:2;width:5242;" coordorigin="7,7" coordsize="5242,2"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Freeform 36" o:spid="_x0000_s1026" o:spt="100" style="position:absolute;left:7;top:7;height:2;width:5242;" filled="f" stroked="t" coordsize="5242,1" o:gfxdata="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2nkwtwAAANsAAAAP&#10;AAAAAAAAAAEAIAAAACIAAABkcnMvZG93bnJldi54bWxQSwECFAAUAAAACACHTuJAMy8FnjsAAAA5&#10;AAAAEAAAAAAAAAABACAAAAAGAQAAZHJzL3NoYXBleG1sLnhtbFBLBQYAAAAABgAGAFsBAACwAwAA&#10;AAA=&#10;" path="m0,0l5242,0e">
                    <v:path o:connectlocs="0,0;5242,0" o:connectangles="0,0"/>
                    <v:fill on="f" focussize="0,0"/>
                    <v:stroke weight="0.72pt" color="#9C9C97" joinstyle="round"/>
                    <v:imagedata o:title=""/>
                    <o:lock v:ext="edit" aspectratio="f"/>
                  </v:shape>
                </v:group>
                <w10:wrap type="none"/>
                <w10:anchorlock/>
              </v:group>
            </w:pict>
          </mc:Fallback>
        </mc:AlternateContent>
      </w:r>
    </w:p>
    <w:p>
      <w:pPr>
        <w:spacing w:before="8"/>
        <w:rPr>
          <w:rFonts w:ascii="宋体" w:hAnsi="宋体" w:eastAsia="宋体" w:cs="宋体"/>
          <w:lang w:eastAsia="zh-CN"/>
        </w:rPr>
      </w:pPr>
    </w:p>
    <w:p>
      <w:pPr>
        <w:pStyle w:val="3"/>
        <w:spacing w:before="4" w:line="290" w:lineRule="auto"/>
        <w:ind w:firstLine="600" w:firstLineChars="300"/>
        <w:rPr>
          <w:szCs w:val="21"/>
          <w:lang w:eastAsia="zh-CN"/>
        </w:rPr>
      </w:pPr>
      <w:r>
        <w:rPr>
          <w:szCs w:val="21"/>
          <w:lang w:eastAsia="zh-CN"/>
        </w:rPr>
        <w:t>(</w:t>
      </w:r>
      <w:r>
        <w:rPr>
          <w:rFonts w:hint="eastAsia"/>
          <w:szCs w:val="21"/>
          <w:lang w:eastAsia="zh-CN"/>
        </w:rPr>
        <w:t>2</w:t>
      </w:r>
      <w:r>
        <w:rPr>
          <w:szCs w:val="21"/>
          <w:lang w:eastAsia="zh-CN"/>
        </w:rPr>
        <w:t>）回执录入期限己过，但是高校还没有录入</w:t>
      </w:r>
      <w:r>
        <w:rPr>
          <w:rFonts w:hint="eastAsia"/>
          <w:szCs w:val="21"/>
          <w:lang w:eastAsia="zh-CN"/>
        </w:rPr>
        <w:t>回</w:t>
      </w:r>
      <w:r>
        <w:rPr>
          <w:szCs w:val="21"/>
          <w:lang w:eastAsia="zh-CN"/>
        </w:rPr>
        <w:t>执，怎么办？</w:t>
      </w:r>
    </w:p>
    <w:p>
      <w:pPr>
        <w:pStyle w:val="3"/>
        <w:spacing w:before="4" w:line="290" w:lineRule="auto"/>
        <w:ind w:firstLine="600" w:firstLineChars="300"/>
        <w:rPr>
          <w:szCs w:val="21"/>
          <w:lang w:eastAsia="zh-CN"/>
        </w:rPr>
      </w:pPr>
      <w:r>
        <w:rPr>
          <w:szCs w:val="21"/>
          <w:lang w:eastAsia="zh-CN"/>
        </w:rPr>
        <w:t>答复</w:t>
      </w:r>
      <w:r>
        <w:rPr>
          <w:rFonts w:hint="eastAsia"/>
          <w:szCs w:val="21"/>
          <w:lang w:eastAsia="zh-CN"/>
        </w:rPr>
        <w:t>：</w:t>
      </w:r>
      <w:r>
        <w:rPr>
          <w:szCs w:val="21"/>
          <w:lang w:eastAsia="zh-CN"/>
        </w:rPr>
        <w:t>在“贷款管理一申请与合同审查”的“明细页签中，可以查找</w:t>
      </w:r>
      <w:r>
        <w:rPr>
          <w:rFonts w:hint="eastAsia"/>
          <w:szCs w:val="21"/>
          <w:lang w:eastAsia="zh-CN"/>
        </w:rPr>
        <w:t>并</w:t>
      </w:r>
      <w:r>
        <w:rPr>
          <w:szCs w:val="21"/>
          <w:lang w:eastAsia="zh-CN"/>
        </w:rPr>
        <w:t>谢绝未录入回执的合同，或</w:t>
      </w:r>
      <w:r>
        <w:rPr>
          <w:rFonts w:hint="eastAsia"/>
          <w:szCs w:val="21"/>
          <w:lang w:eastAsia="zh-CN"/>
        </w:rPr>
        <w:t>在</w:t>
      </w:r>
      <w:r>
        <w:rPr>
          <w:szCs w:val="21"/>
          <w:lang w:eastAsia="zh-CN"/>
        </w:rPr>
        <w:t>“汇总并提交”页签中，批量谢绝全部未录入回执的合同。</w:t>
      </w:r>
    </w:p>
    <w:p>
      <w:pPr>
        <w:pStyle w:val="3"/>
        <w:spacing w:before="34" w:line="292" w:lineRule="auto"/>
        <w:ind w:left="720" w:firstLine="108"/>
        <w:rPr>
          <w:szCs w:val="21"/>
          <w:lang w:eastAsia="zh-CN"/>
        </w:rPr>
      </w:pPr>
      <w:r>
        <w:rPr>
          <w:szCs w:val="21"/>
          <w:lang w:eastAsia="zh-CN"/>
        </w:rPr>
        <w:t>3.贷款发放</w:t>
      </w:r>
    </w:p>
    <w:p>
      <w:pPr>
        <w:pStyle w:val="3"/>
        <w:spacing w:before="34" w:line="292" w:lineRule="auto"/>
        <w:ind w:firstLine="600" w:firstLineChars="300"/>
        <w:jc w:val="both"/>
        <w:rPr>
          <w:szCs w:val="21"/>
          <w:lang w:eastAsia="zh-CN"/>
        </w:rPr>
      </w:pPr>
      <w:r>
        <w:rPr>
          <w:szCs w:val="21"/>
          <w:lang w:eastAsia="zh-CN"/>
        </w:rPr>
        <w:t>(1）如何查询学生贷款是否发放？</w:t>
      </w:r>
    </w:p>
    <w:p>
      <w:pPr>
        <w:pStyle w:val="3"/>
        <w:spacing w:before="34" w:line="292" w:lineRule="auto"/>
        <w:ind w:firstLine="600" w:firstLineChars="300"/>
        <w:jc w:val="both"/>
        <w:rPr>
          <w:szCs w:val="21"/>
          <w:lang w:eastAsia="zh-CN"/>
        </w:rPr>
      </w:pPr>
      <w:r>
        <w:rPr>
          <w:szCs w:val="21"/>
          <w:lang w:eastAsia="zh-CN"/>
        </w:rPr>
        <w:t>答复：在“贷中管理一贷款发放”中可以查看贷款发放情况，或在“查询统计一合同与档案查询”中，查看借款学生的合同详细信息，在“发放状态”处可以看到贷款发放情况。</w:t>
      </w:r>
    </w:p>
    <w:p>
      <w:pPr>
        <w:pStyle w:val="3"/>
        <w:spacing w:before="34" w:line="292" w:lineRule="auto"/>
        <w:ind w:left="720" w:firstLine="108"/>
        <w:rPr>
          <w:szCs w:val="21"/>
          <w:lang w:eastAsia="zh-CN"/>
        </w:rPr>
      </w:pPr>
      <w:r>
        <w:rPr>
          <w:szCs w:val="21"/>
          <w:lang w:eastAsia="zh-CN"/>
        </w:rPr>
        <w:t>4.信息变更</w:t>
      </w:r>
    </w:p>
    <w:p>
      <w:pPr>
        <w:pStyle w:val="3"/>
        <w:spacing w:before="34" w:line="292" w:lineRule="auto"/>
        <w:ind w:firstLine="600" w:firstLineChars="300"/>
        <w:rPr>
          <w:szCs w:val="21"/>
          <w:lang w:eastAsia="zh-CN"/>
        </w:rPr>
      </w:pPr>
      <w:r>
        <w:rPr>
          <w:szCs w:val="21"/>
          <w:lang w:eastAsia="zh-CN"/>
        </w:rPr>
        <w:t>(1） 学生毕业时间错误，应如何修改？</w:t>
      </w:r>
    </w:p>
    <w:p>
      <w:pPr>
        <w:pStyle w:val="3"/>
        <w:spacing w:before="34" w:line="292" w:lineRule="auto"/>
        <w:ind w:firstLine="600" w:firstLineChars="300"/>
        <w:jc w:val="both"/>
        <w:rPr>
          <w:szCs w:val="21"/>
          <w:lang w:eastAsia="zh-CN"/>
        </w:rPr>
      </w:pPr>
      <w:r>
        <w:rPr>
          <w:szCs w:val="21"/>
          <w:lang w:eastAsia="zh-CN"/>
        </w:rPr>
        <w:t>答复：先在“客户管理一就学信息变更”中将借款学生的入学时间、学制和毕业时间修改正确，然后到“贷后管理一还款计划变更”中根据毕业时间修改贴息截止</w:t>
      </w:r>
      <w:r>
        <w:rPr>
          <w:rFonts w:hint="eastAsia"/>
          <w:szCs w:val="21"/>
          <w:lang w:eastAsia="zh-CN"/>
        </w:rPr>
        <w:t>日</w:t>
      </w:r>
      <w:r>
        <w:rPr>
          <w:szCs w:val="21"/>
          <w:lang w:eastAsia="zh-CN"/>
        </w:rPr>
        <w:t>和宽限期。</w:t>
      </w:r>
      <w:r>
        <w:rPr>
          <w:rFonts w:hint="eastAsia"/>
          <w:szCs w:val="21"/>
          <w:lang w:eastAsia="zh-CN"/>
        </w:rPr>
        <w:t>需县中心经办提交负责人审核通过。</w:t>
      </w:r>
    </w:p>
    <w:p>
      <w:pPr>
        <w:pStyle w:val="3"/>
        <w:spacing w:before="34" w:line="292" w:lineRule="auto"/>
        <w:ind w:firstLine="600" w:firstLineChars="300"/>
        <w:rPr>
          <w:szCs w:val="21"/>
          <w:lang w:eastAsia="zh-CN"/>
        </w:rPr>
      </w:pPr>
      <w:r>
        <w:rPr>
          <w:szCs w:val="21"/>
          <w:lang w:eastAsia="zh-CN"/>
        </w:rPr>
        <w:t>(</w:t>
      </w:r>
      <w:r>
        <w:rPr>
          <w:rFonts w:hint="eastAsia"/>
          <w:szCs w:val="21"/>
          <w:lang w:eastAsia="zh-CN"/>
        </w:rPr>
        <w:t>2</w:t>
      </w:r>
      <w:r>
        <w:rPr>
          <w:szCs w:val="21"/>
          <w:lang w:eastAsia="zh-CN"/>
        </w:rPr>
        <w:t>） 系统中的学生姓名或身份证号错误，导致支付宝无法进行实名认证，应如何操作？</w:t>
      </w:r>
    </w:p>
    <w:p>
      <w:pPr>
        <w:pStyle w:val="3"/>
        <w:spacing w:before="34" w:line="292" w:lineRule="auto"/>
        <w:ind w:firstLine="600" w:firstLineChars="300"/>
        <w:rPr>
          <w:szCs w:val="21"/>
          <w:lang w:eastAsia="zh-CN"/>
        </w:rPr>
      </w:pPr>
      <w:r>
        <w:rPr>
          <w:szCs w:val="21"/>
          <w:lang w:eastAsia="zh-CN"/>
        </w:rPr>
        <w:t>答复：应先到系统 “客户管理一身份信息变更”中 将学生的姓名和身份证号修改正确，再进行支付宝账户实名认证。</w:t>
      </w:r>
    </w:p>
    <w:p>
      <w:pPr>
        <w:pStyle w:val="3"/>
        <w:spacing w:line="300" w:lineRule="auto"/>
        <w:ind w:left="164" w:firstLine="500" w:firstLineChars="250"/>
        <w:rPr>
          <w:szCs w:val="21"/>
          <w:lang w:eastAsia="zh-CN"/>
        </w:rPr>
      </w:pPr>
      <w:r>
        <w:rPr>
          <w:szCs w:val="21"/>
          <w:lang w:eastAsia="zh-CN"/>
        </w:rPr>
        <w:t>(</w:t>
      </w:r>
      <w:r>
        <w:rPr>
          <w:rFonts w:hint="eastAsia"/>
          <w:szCs w:val="21"/>
          <w:lang w:eastAsia="zh-CN"/>
        </w:rPr>
        <w:t>3</w:t>
      </w:r>
      <w:r>
        <w:rPr>
          <w:szCs w:val="21"/>
          <w:lang w:eastAsia="zh-CN"/>
        </w:rPr>
        <w:t>）已经做了还款计划变更，为什么还要付本息（或还有逾期本息〉？</w:t>
      </w:r>
    </w:p>
    <w:p>
      <w:pPr>
        <w:pStyle w:val="3"/>
        <w:spacing w:line="300" w:lineRule="auto"/>
        <w:ind w:left="164" w:firstLine="446"/>
        <w:rPr>
          <w:szCs w:val="21"/>
          <w:lang w:eastAsia="zh-CN"/>
        </w:rPr>
      </w:pPr>
      <w:r>
        <w:rPr>
          <w:szCs w:val="21"/>
          <w:lang w:eastAsia="zh-CN"/>
        </w:rPr>
        <w:t>答复 ：还款计划变更审批通过</w:t>
      </w:r>
      <w:r>
        <w:rPr>
          <w:rFonts w:hint="eastAsia"/>
          <w:szCs w:val="21"/>
          <w:lang w:eastAsia="zh-CN"/>
        </w:rPr>
        <w:t>后</w:t>
      </w:r>
      <w:r>
        <w:rPr>
          <w:szCs w:val="21"/>
          <w:lang w:eastAsia="zh-CN"/>
        </w:rPr>
        <w:t>，只会改变以后的还款计划，如果在之前已经产生了应付本息或逾期本息，则这部分金额仍需要按原有约定偿还。因此，还款计划变更应在</w:t>
      </w:r>
      <w:r>
        <w:rPr>
          <w:rFonts w:hint="eastAsia"/>
          <w:szCs w:val="21"/>
          <w:lang w:eastAsia="zh-CN"/>
        </w:rPr>
        <w:t>当年</w:t>
      </w:r>
      <w:r>
        <w:rPr>
          <w:szCs w:val="21"/>
          <w:lang w:eastAsia="zh-CN"/>
        </w:rPr>
        <w:t xml:space="preserve">（ </w:t>
      </w:r>
      <w:r>
        <w:rPr>
          <w:rFonts w:hint="eastAsia"/>
          <w:szCs w:val="21"/>
          <w:lang w:eastAsia="zh-CN"/>
        </w:rPr>
        <w:t>10</w:t>
      </w:r>
      <w:r>
        <w:rPr>
          <w:szCs w:val="21"/>
          <w:lang w:eastAsia="zh-CN"/>
        </w:rPr>
        <w:t>月</w:t>
      </w:r>
      <w:r>
        <w:rPr>
          <w:rFonts w:hint="eastAsia"/>
          <w:szCs w:val="21"/>
          <w:lang w:eastAsia="zh-CN"/>
        </w:rPr>
        <w:t>15</w:t>
      </w:r>
      <w:r>
        <w:rPr>
          <w:szCs w:val="21"/>
          <w:lang w:eastAsia="zh-CN"/>
        </w:rPr>
        <w:t>日）前完成审批，否则会导致</w:t>
      </w:r>
      <w:r>
        <w:rPr>
          <w:rFonts w:hint="eastAsia"/>
          <w:szCs w:val="21"/>
          <w:lang w:eastAsia="zh-CN"/>
        </w:rPr>
        <w:t>还款计划变更不成功，需自行还本付息</w:t>
      </w:r>
      <w:r>
        <w:rPr>
          <w:szCs w:val="21"/>
          <w:lang w:eastAsia="zh-CN"/>
        </w:rPr>
        <w:t xml:space="preserve"> 。</w:t>
      </w:r>
    </w:p>
    <w:p>
      <w:pPr>
        <w:pStyle w:val="3"/>
        <w:spacing w:before="34" w:line="292" w:lineRule="auto"/>
        <w:ind w:firstLine="600" w:firstLineChars="300"/>
        <w:rPr>
          <w:szCs w:val="21"/>
          <w:lang w:eastAsia="zh-CN"/>
        </w:rPr>
      </w:pPr>
    </w:p>
    <w:p>
      <w:pPr>
        <w:rPr>
          <w:rFonts w:ascii="Times New Roman" w:hAnsi="Times New Roman" w:cs="Times New Roman"/>
          <w:lang w:eastAsia="zh-CN"/>
        </w:rPr>
        <w:sectPr>
          <w:pgSz w:w="7330" w:h="10490"/>
          <w:pgMar w:top="340" w:right="800" w:bottom="280" w:left="980" w:header="720" w:footer="720" w:gutter="0"/>
          <w:cols w:space="720" w:num="1"/>
        </w:sectPr>
      </w:pPr>
    </w:p>
    <w:p>
      <w:pPr>
        <w:spacing w:before="27"/>
        <w:ind w:right="1233"/>
        <w:jc w:val="center"/>
        <w:rPr>
          <w:rFonts w:ascii="宋体" w:hAnsi="宋体" w:eastAsia="宋体" w:cs="宋体"/>
          <w:sz w:val="15"/>
          <w:szCs w:val="15"/>
          <w:lang w:eastAsia="zh-CN"/>
        </w:rPr>
      </w:pPr>
      <w:r>
        <w:rPr>
          <w:rFonts w:hint="eastAsia" w:ascii="宋体" w:hAnsi="宋体" w:eastAsia="宋体"/>
          <w:sz w:val="20"/>
          <w:szCs w:val="21"/>
          <w:lang w:eastAsia="zh-CN"/>
        </w:rPr>
        <w:t xml:space="preserve">            </w:t>
      </w:r>
      <w:r>
        <w:rPr>
          <w:rFonts w:ascii="宋体" w:hAnsi="宋体" w:eastAsia="宋体"/>
          <w:sz w:val="20"/>
          <w:szCs w:val="21"/>
          <w:lang w:eastAsia="zh-CN"/>
        </w:rPr>
        <w:t>生源地信用贷款常见问题及解答</w:t>
      </w:r>
    </w:p>
    <w:p>
      <w:pPr>
        <w:spacing w:before="8"/>
        <w:rPr>
          <w:rFonts w:ascii="宋体" w:hAnsi="宋体" w:eastAsia="宋体" w:cs="宋体"/>
          <w:sz w:val="5"/>
          <w:szCs w:val="5"/>
          <w:lang w:eastAsia="zh-CN"/>
        </w:rPr>
      </w:pPr>
    </w:p>
    <w:p>
      <w:pPr>
        <w:spacing w:line="20" w:lineRule="exact"/>
        <w:ind w:left="114"/>
        <w:rPr>
          <w:rFonts w:ascii="宋体" w:hAnsi="宋体" w:eastAsia="宋体" w:cs="宋体"/>
          <w:sz w:val="2"/>
          <w:szCs w:val="2"/>
        </w:rPr>
      </w:pPr>
      <w:r>
        <w:rPr>
          <w:rFonts w:ascii="宋体" w:hAnsi="宋体" w:eastAsia="宋体" w:cs="宋体"/>
          <w:sz w:val="2"/>
          <w:szCs w:val="2"/>
          <w:lang w:eastAsia="zh-CN"/>
        </w:rPr>
        <mc:AlternateContent>
          <mc:Choice Requires="wpg">
            <w:drawing>
              <wp:inline distT="0" distB="0" distL="0" distR="0">
                <wp:extent cx="3347085" cy="5080"/>
                <wp:effectExtent l="9525" t="9525" r="5715" b="4445"/>
                <wp:docPr id="30" name="Group 31"/>
                <wp:cNvGraphicFramePr/>
                <a:graphic xmlns:a="http://schemas.openxmlformats.org/drawingml/2006/main">
                  <a:graphicData uri="http://schemas.microsoft.com/office/word/2010/wordprocessingGroup">
                    <wpg:wgp>
                      <wpg:cNvGrpSpPr/>
                      <wpg:grpSpPr>
                        <a:xfrm>
                          <a:off x="0" y="0"/>
                          <a:ext cx="3347085" cy="5080"/>
                          <a:chOff x="0" y="0"/>
                          <a:chExt cx="5271" cy="8"/>
                        </a:xfrm>
                      </wpg:grpSpPr>
                      <wpg:grpSp>
                        <wpg:cNvPr id="31" name="Group 32"/>
                        <wpg:cNvGrpSpPr/>
                        <wpg:grpSpPr>
                          <a:xfrm>
                            <a:off x="4" y="4"/>
                            <a:ext cx="5264" cy="2"/>
                            <a:chOff x="4" y="4"/>
                            <a:chExt cx="5264" cy="2"/>
                          </a:xfrm>
                        </wpg:grpSpPr>
                        <wps:wsp>
                          <wps:cNvPr id="32" name="Freeform 33"/>
                          <wps:cNvSpPr/>
                          <wps:spPr bwMode="auto">
                            <a:xfrm>
                              <a:off x="4" y="4"/>
                              <a:ext cx="5264" cy="2"/>
                            </a:xfrm>
                            <a:custGeom>
                              <a:avLst/>
                              <a:gdLst>
                                <a:gd name="T0" fmla="+- 0 4 4"/>
                                <a:gd name="T1" fmla="*/ T0 w 5264"/>
                                <a:gd name="T2" fmla="+- 0 5267 4"/>
                                <a:gd name="T3" fmla="*/ T2 w 5264"/>
                              </a:gdLst>
                              <a:ahLst/>
                              <a:cxnLst>
                                <a:cxn ang="0">
                                  <a:pos x="T1" y="0"/>
                                </a:cxn>
                                <a:cxn ang="0">
                                  <a:pos x="T3" y="0"/>
                                </a:cxn>
                              </a:cxnLst>
                              <a:rect l="0" t="0" r="r" b="b"/>
                              <a:pathLst>
                                <a:path w="5264">
                                  <a:moveTo>
                                    <a:pt x="0" y="0"/>
                                  </a:moveTo>
                                  <a:lnTo>
                                    <a:pt x="5263" y="0"/>
                                  </a:lnTo>
                                </a:path>
                              </a:pathLst>
                            </a:custGeom>
                            <a:noFill/>
                            <a:ln w="4572">
                              <a:solidFill>
                                <a:srgbClr val="838380"/>
                              </a:solidFill>
                              <a:round/>
                            </a:ln>
                          </wps:spPr>
                          <wps:bodyPr rot="0" vert="horz" wrap="square" lIns="91440" tIns="45720" rIns="91440" bIns="45720" anchor="t" anchorCtr="0" upright="1">
                            <a:noAutofit/>
                          </wps:bodyPr>
                        </wps:wsp>
                      </wpg:grpSp>
                    </wpg:wgp>
                  </a:graphicData>
                </a:graphic>
              </wp:inline>
            </w:drawing>
          </mc:Choice>
          <mc:Fallback>
            <w:pict>
              <v:group id="Group 31" o:spid="_x0000_s1026" o:spt="203" style="height:0.4pt;width:263.55pt;" coordsize="5271,8" o:gfxdata="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N4OZZbUAAAA&#10;AgEAAA8AAAAAAAAAAQAgAAAAIgAAAGRycy9kb3ducmV2LnhtbFBLAQIUABQAAAAIAIdO4kARaTYQ&#10;BQMAAK8HAAAOAAAAAAAAAAEAIAAAACMBAABkcnMvZTJvRG9jLnhtbFBLBQYAAAAABgAGAFkBAACa&#10;BgAAAAA=&#10;">
                <o:lock v:ext="edit" aspectratio="f"/>
                <v:group id="Group 32" o:spid="_x0000_s1026" o:spt="203" style="position:absolute;left:4;top:4;height:2;width:5264;" coordorigin="4,4" coordsize="5264,2"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Freeform 33" o:spid="_x0000_s1026" o:spt="100" style="position:absolute;left:4;top:4;height:2;width:5264;" filled="f" stroked="t" coordsize="5264,1" o:gfxdata="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Vu0V&#10;wAAAANsAAAAPAAAAAAAAAAEAIAAAACIAAABkcnMvZG93bnJldi54bWxQSwECFAAUAAAACACHTuJA&#10;My8FnjsAAAA5AAAAEAAAAAAAAAABACAAAAAPAQAAZHJzL3NoYXBleG1sLnhtbFBLBQYAAAAABgAG&#10;AFsBAAC5AwAAAAA=&#10;" path="m0,0l5263,0e">
                    <v:path o:connectlocs="0,0;5263,0" o:connectangles="0,0"/>
                    <v:fill on="f" focussize="0,0"/>
                    <v:stroke weight="0.36pt" color="#838380" joinstyle="round"/>
                    <v:imagedata o:title=""/>
                    <o:lock v:ext="edit" aspectratio="f"/>
                  </v:shape>
                </v:group>
                <w10:wrap type="none"/>
                <w10:anchorlock/>
              </v:group>
            </w:pict>
          </mc:Fallback>
        </mc:AlternateContent>
      </w:r>
    </w:p>
    <w:p>
      <w:pPr>
        <w:spacing w:before="9"/>
        <w:rPr>
          <w:rFonts w:ascii="宋体" w:hAnsi="宋体" w:eastAsia="宋体" w:cs="宋体"/>
          <w:sz w:val="11"/>
          <w:szCs w:val="11"/>
        </w:rPr>
      </w:pPr>
    </w:p>
    <w:p>
      <w:pPr>
        <w:pStyle w:val="3"/>
        <w:spacing w:before="17"/>
        <w:ind w:left="611"/>
        <w:rPr>
          <w:szCs w:val="21"/>
          <w:lang w:eastAsia="zh-CN"/>
        </w:rPr>
      </w:pPr>
      <w:r>
        <w:rPr>
          <w:szCs w:val="21"/>
          <w:lang w:eastAsia="zh-CN"/>
        </w:rPr>
        <w:t>5.还款</w:t>
      </w:r>
    </w:p>
    <w:p>
      <w:pPr>
        <w:pStyle w:val="3"/>
        <w:spacing w:before="54" w:line="300" w:lineRule="auto"/>
        <w:ind w:firstLine="600" w:firstLineChars="300"/>
        <w:rPr>
          <w:szCs w:val="21"/>
          <w:lang w:eastAsia="zh-CN"/>
        </w:rPr>
      </w:pPr>
      <w:r>
        <w:rPr>
          <w:szCs w:val="21"/>
          <w:lang w:eastAsia="zh-CN"/>
        </w:rPr>
        <w:t>(1）什么时间可以办理提前还款，如</w:t>
      </w:r>
      <w:r>
        <w:rPr>
          <w:rFonts w:hint="eastAsia"/>
          <w:szCs w:val="21"/>
          <w:lang w:eastAsia="zh-CN"/>
        </w:rPr>
        <w:t>何</w:t>
      </w:r>
      <w:r>
        <w:rPr>
          <w:szCs w:val="21"/>
          <w:lang w:eastAsia="zh-CN"/>
        </w:rPr>
        <w:t xml:space="preserve">操作？ </w:t>
      </w:r>
    </w:p>
    <w:p>
      <w:pPr>
        <w:pStyle w:val="3"/>
        <w:spacing w:before="32" w:line="280" w:lineRule="auto"/>
        <w:ind w:left="200" w:firstLine="446"/>
        <w:rPr>
          <w:szCs w:val="21"/>
          <w:lang w:eastAsia="zh-CN"/>
        </w:rPr>
      </w:pPr>
      <w:r>
        <w:rPr>
          <w:szCs w:val="21"/>
          <w:lang w:eastAsia="zh-CN"/>
        </w:rPr>
        <w:t>答复</w:t>
      </w:r>
      <w:r>
        <w:rPr>
          <w:rFonts w:hint="eastAsia"/>
          <w:szCs w:val="21"/>
          <w:lang w:eastAsia="zh-CN"/>
        </w:rPr>
        <w:t>：</w:t>
      </w:r>
      <w:r>
        <w:rPr>
          <w:szCs w:val="21"/>
          <w:lang w:eastAsia="zh-CN"/>
        </w:rPr>
        <w:t>除每年1</w:t>
      </w:r>
      <w:r>
        <w:rPr>
          <w:rFonts w:hint="eastAsia"/>
          <w:szCs w:val="21"/>
          <w:lang w:eastAsia="zh-CN"/>
        </w:rPr>
        <w:t>1</w:t>
      </w:r>
      <w:r>
        <w:rPr>
          <w:szCs w:val="21"/>
          <w:lang w:eastAsia="zh-CN"/>
        </w:rPr>
        <w:t>月份系统年度结息期间</w:t>
      </w:r>
      <w:r>
        <w:rPr>
          <w:rFonts w:hint="eastAsia"/>
          <w:szCs w:val="21"/>
          <w:lang w:eastAsia="zh-CN"/>
        </w:rPr>
        <w:t>不扣款</w:t>
      </w:r>
      <w:r>
        <w:rPr>
          <w:szCs w:val="21"/>
          <w:lang w:eastAsia="zh-CN"/>
        </w:rPr>
        <w:t>外，其他各月均可申请提前还款。具体操作流程为当月1日一</w:t>
      </w:r>
      <w:r>
        <w:rPr>
          <w:rFonts w:hint="eastAsia"/>
          <w:szCs w:val="21"/>
          <w:lang w:eastAsia="zh-CN"/>
        </w:rPr>
        <w:t xml:space="preserve">15 </w:t>
      </w:r>
      <w:r>
        <w:rPr>
          <w:szCs w:val="21"/>
          <w:lang w:eastAsia="zh-CN"/>
        </w:rPr>
        <w:t>日，老师在“贷后管理一提前还款申请”中录入学生申请，或让借款学生登录在线服务系统，在“提前还款申请”中发起申请，然后让借款学生于当月20日前将还款资金存入指定还款账户，开发银行将于当月21日从账户中划扣还款资金。</w:t>
      </w:r>
      <w:r>
        <w:rPr>
          <w:rFonts w:hint="eastAsia"/>
          <w:szCs w:val="21"/>
          <w:lang w:eastAsia="zh-CN"/>
        </w:rPr>
        <w:t>特别提醒：因11月系统结息不扣款，10月15日后的提前还款利息计算至12月20日。</w:t>
      </w:r>
    </w:p>
    <w:p>
      <w:pPr>
        <w:pStyle w:val="3"/>
        <w:spacing w:before="11"/>
        <w:ind w:left="604"/>
        <w:rPr>
          <w:szCs w:val="21"/>
          <w:lang w:eastAsia="zh-CN"/>
        </w:rPr>
      </w:pPr>
      <w:r>
        <w:rPr>
          <w:szCs w:val="21"/>
          <w:lang w:eastAsia="zh-CN"/>
        </w:rPr>
        <w:t>6.贷后管理</w:t>
      </w:r>
    </w:p>
    <w:p>
      <w:pPr>
        <w:pStyle w:val="3"/>
        <w:spacing w:before="54" w:line="297" w:lineRule="auto"/>
        <w:ind w:left="604" w:firstLine="100"/>
        <w:rPr>
          <w:szCs w:val="21"/>
          <w:lang w:eastAsia="zh-CN"/>
        </w:rPr>
      </w:pPr>
      <w:r>
        <w:rPr>
          <w:szCs w:val="21"/>
          <w:lang w:eastAsia="zh-CN"/>
        </w:rPr>
        <w:t xml:space="preserve">(1）如何添加学生联系记录或催收记录？ </w:t>
      </w:r>
    </w:p>
    <w:p>
      <w:pPr>
        <w:pStyle w:val="3"/>
        <w:spacing w:before="21" w:line="309" w:lineRule="auto"/>
        <w:ind w:left="150" w:firstLine="453"/>
        <w:rPr>
          <w:szCs w:val="21"/>
          <w:lang w:eastAsia="zh-CN"/>
        </w:rPr>
      </w:pPr>
      <w:r>
        <w:rPr>
          <w:szCs w:val="21"/>
          <w:lang w:eastAsia="zh-CN"/>
        </w:rPr>
        <w:t>答复：在“客户管理一联系记录”模块中可以添加联系记录或催收记录 。</w:t>
      </w:r>
    </w:p>
    <w:p>
      <w:pPr>
        <w:pStyle w:val="3"/>
        <w:spacing w:before="4"/>
        <w:ind w:left="711"/>
        <w:rPr>
          <w:szCs w:val="21"/>
          <w:lang w:eastAsia="zh-CN"/>
        </w:rPr>
      </w:pPr>
      <w:r>
        <w:rPr>
          <w:szCs w:val="21"/>
          <w:lang w:eastAsia="zh-CN"/>
        </w:rPr>
        <w:t>(</w:t>
      </w:r>
      <w:r>
        <w:rPr>
          <w:rFonts w:hint="eastAsia"/>
          <w:szCs w:val="21"/>
          <w:lang w:eastAsia="zh-CN"/>
        </w:rPr>
        <w:t>2</w:t>
      </w:r>
      <w:r>
        <w:rPr>
          <w:szCs w:val="21"/>
          <w:lang w:eastAsia="zh-CN"/>
        </w:rPr>
        <w:t>）为什么无法导出“还款通知书”和“催款通知书”？</w:t>
      </w:r>
    </w:p>
    <w:p>
      <w:pPr>
        <w:pStyle w:val="3"/>
        <w:spacing w:before="69" w:line="300" w:lineRule="auto"/>
        <w:ind w:left="114" w:right="82" w:firstLine="446"/>
        <w:jc w:val="both"/>
        <w:rPr>
          <w:szCs w:val="21"/>
          <w:lang w:eastAsia="zh-CN"/>
        </w:rPr>
      </w:pPr>
      <w:r>
        <w:rPr>
          <w:szCs w:val="21"/>
          <w:lang w:eastAsia="zh-CN"/>
        </w:rPr>
        <w:t>答复：只有当系统执行结息〈年度结息、月度结息） 后，才能生成</w:t>
      </w:r>
      <w:r>
        <w:rPr>
          <w:rFonts w:hint="eastAsia"/>
          <w:szCs w:val="21"/>
          <w:lang w:eastAsia="zh-CN"/>
        </w:rPr>
        <w:t>并</w:t>
      </w:r>
      <w:r>
        <w:rPr>
          <w:szCs w:val="21"/>
          <w:lang w:eastAsia="zh-CN"/>
        </w:rPr>
        <w:t>导出还款通知书和催款通知书。具体为：1月</w:t>
      </w:r>
      <w:r>
        <w:rPr>
          <w:rFonts w:hint="eastAsia"/>
          <w:szCs w:val="21"/>
          <w:lang w:eastAsia="zh-CN"/>
        </w:rPr>
        <w:t>-10</w:t>
      </w:r>
      <w:r>
        <w:rPr>
          <w:szCs w:val="21"/>
          <w:lang w:eastAsia="zh-CN"/>
        </w:rPr>
        <w:t>月的10日以后，可以导出催</w:t>
      </w:r>
      <w:r>
        <w:rPr>
          <w:rFonts w:hint="eastAsia"/>
          <w:szCs w:val="21"/>
          <w:lang w:eastAsia="zh-CN"/>
        </w:rPr>
        <w:t>款</w:t>
      </w:r>
      <w:r>
        <w:rPr>
          <w:szCs w:val="21"/>
          <w:lang w:eastAsia="zh-CN"/>
        </w:rPr>
        <w:t>通知书；11月20日以后，可以导出还款通知书</w:t>
      </w:r>
      <w:r>
        <w:rPr>
          <w:rFonts w:hint="eastAsia"/>
          <w:szCs w:val="21"/>
          <w:lang w:eastAsia="zh-CN"/>
        </w:rPr>
        <w:t>。</w:t>
      </w:r>
    </w:p>
    <w:p>
      <w:pPr>
        <w:pStyle w:val="11"/>
        <w:ind w:left="465"/>
        <w:rPr>
          <w:rFonts w:ascii="宋体" w:hAnsi="宋体" w:eastAsia="宋体"/>
          <w:sz w:val="20"/>
          <w:szCs w:val="21"/>
          <w:lang w:eastAsia="zh-CN"/>
        </w:rPr>
      </w:pPr>
      <w:r>
        <w:rPr>
          <w:rFonts w:hint="eastAsia" w:ascii="宋体" w:hAnsi="宋体" w:eastAsia="宋体"/>
          <w:sz w:val="20"/>
          <w:szCs w:val="21"/>
          <w:lang w:eastAsia="zh-CN"/>
        </w:rPr>
        <w:t xml:space="preserve">  7</w:t>
      </w:r>
      <w:r>
        <w:rPr>
          <w:szCs w:val="21"/>
          <w:lang w:eastAsia="zh-CN"/>
        </w:rPr>
        <w:t>.</w:t>
      </w:r>
      <w:r>
        <w:rPr>
          <w:rFonts w:hint="eastAsia" w:ascii="宋体" w:hAnsi="宋体" w:eastAsia="宋体"/>
          <w:sz w:val="20"/>
          <w:szCs w:val="21"/>
          <w:lang w:eastAsia="zh-CN"/>
        </w:rPr>
        <w:t>如何开具非恶意逾期证明</w:t>
      </w:r>
    </w:p>
    <w:p>
      <w:pPr>
        <w:rPr>
          <w:rFonts w:ascii="宋体" w:hAnsi="宋体" w:eastAsia="宋体"/>
          <w:sz w:val="20"/>
          <w:szCs w:val="21"/>
          <w:lang w:eastAsia="zh-CN"/>
        </w:rPr>
      </w:pPr>
      <w:r>
        <w:rPr>
          <w:rFonts w:hint="eastAsia" w:ascii="宋体" w:hAnsi="宋体" w:eastAsia="宋体"/>
          <w:sz w:val="20"/>
          <w:szCs w:val="21"/>
          <w:lang w:eastAsia="zh-CN"/>
        </w:rPr>
        <w:t xml:space="preserve">      </w:t>
      </w:r>
      <w:r>
        <w:rPr>
          <w:rFonts w:ascii="宋体" w:hAnsi="宋体" w:eastAsia="宋体"/>
          <w:sz w:val="20"/>
          <w:szCs w:val="21"/>
          <w:lang w:eastAsia="zh-CN"/>
        </w:rPr>
        <w:t>答复：生源地贷款学生结清贷款后，</w:t>
      </w:r>
      <w:r>
        <w:rPr>
          <w:rFonts w:hint="eastAsia" w:ascii="宋体" w:hAnsi="宋体" w:eastAsia="宋体"/>
          <w:sz w:val="20"/>
          <w:szCs w:val="21"/>
          <w:lang w:eastAsia="zh-CN"/>
        </w:rPr>
        <w:t>学生与县资助中心老师</w:t>
      </w:r>
      <w:r>
        <w:rPr>
          <w:rFonts w:ascii="宋体" w:hAnsi="宋体" w:eastAsia="宋体"/>
          <w:sz w:val="20"/>
          <w:szCs w:val="21"/>
          <w:lang w:eastAsia="zh-CN"/>
        </w:rPr>
        <w:t>联系</w:t>
      </w:r>
      <w:r>
        <w:rPr>
          <w:rFonts w:hint="eastAsia" w:ascii="宋体" w:hAnsi="宋体" w:eastAsia="宋体"/>
          <w:sz w:val="20"/>
          <w:szCs w:val="21"/>
          <w:lang w:eastAsia="zh-CN"/>
        </w:rPr>
        <w:t>核实逾期情况，由县中心老师</w:t>
      </w:r>
      <w:r>
        <w:rPr>
          <w:rFonts w:ascii="宋体" w:hAnsi="宋体" w:eastAsia="宋体"/>
          <w:sz w:val="20"/>
          <w:szCs w:val="21"/>
          <w:lang w:eastAsia="zh-CN"/>
        </w:rPr>
        <w:t>在</w:t>
      </w:r>
      <w:r>
        <w:rPr>
          <w:rFonts w:hint="eastAsia" w:ascii="宋体" w:hAnsi="宋体" w:eastAsia="宋体"/>
          <w:sz w:val="20"/>
          <w:szCs w:val="21"/>
          <w:lang w:eastAsia="zh-CN"/>
        </w:rPr>
        <w:t>助学贷款业务系统</w:t>
      </w:r>
      <w:r>
        <w:rPr>
          <w:rFonts w:ascii="宋体" w:hAnsi="宋体" w:eastAsia="宋体"/>
          <w:sz w:val="20"/>
          <w:szCs w:val="21"/>
          <w:lang w:eastAsia="zh-CN"/>
        </w:rPr>
        <w:t>-查询统计-学生台账-非恶意逾期情况中，新增</w:t>
      </w:r>
      <w:r>
        <w:rPr>
          <w:rFonts w:hint="eastAsia" w:ascii="宋体" w:hAnsi="宋体" w:eastAsia="宋体"/>
          <w:sz w:val="20"/>
          <w:szCs w:val="21"/>
          <w:lang w:eastAsia="zh-CN"/>
        </w:rPr>
        <w:t>申请并</w:t>
      </w:r>
      <w:r>
        <w:rPr>
          <w:rFonts w:ascii="宋体" w:hAnsi="宋体" w:eastAsia="宋体"/>
          <w:sz w:val="20"/>
          <w:szCs w:val="21"/>
          <w:lang w:eastAsia="zh-CN"/>
        </w:rPr>
        <w:t>提流，分</w:t>
      </w:r>
      <w:r>
        <w:rPr>
          <w:rFonts w:hint="eastAsia" w:ascii="宋体" w:hAnsi="宋体" w:eastAsia="宋体"/>
          <w:sz w:val="20"/>
          <w:szCs w:val="21"/>
          <w:lang w:eastAsia="zh-CN"/>
        </w:rPr>
        <w:t>行审核通</w:t>
      </w:r>
      <w:r>
        <w:rPr>
          <w:rFonts w:ascii="宋体" w:hAnsi="宋体" w:eastAsia="宋体"/>
          <w:sz w:val="20"/>
          <w:szCs w:val="21"/>
          <w:lang w:eastAsia="zh-CN"/>
        </w:rPr>
        <w:t>过后，</w:t>
      </w:r>
      <w:r>
        <w:rPr>
          <w:rFonts w:hint="eastAsia" w:ascii="宋体" w:hAnsi="宋体" w:eastAsia="宋体"/>
          <w:sz w:val="20"/>
          <w:szCs w:val="21"/>
          <w:lang w:eastAsia="zh-CN"/>
        </w:rPr>
        <w:t>由分行</w:t>
      </w:r>
      <w:r>
        <w:rPr>
          <w:rFonts w:ascii="宋体" w:hAnsi="宋体" w:eastAsia="宋体"/>
          <w:sz w:val="20"/>
          <w:szCs w:val="21"/>
          <w:lang w:eastAsia="zh-CN"/>
        </w:rPr>
        <w:t>导出证明并</w:t>
      </w:r>
      <w:r>
        <w:rPr>
          <w:rFonts w:hint="eastAsia" w:ascii="宋体" w:hAnsi="宋体" w:eastAsia="宋体"/>
          <w:sz w:val="20"/>
          <w:szCs w:val="21"/>
          <w:lang w:eastAsia="zh-CN"/>
        </w:rPr>
        <w:t>盖</w:t>
      </w:r>
      <w:r>
        <w:rPr>
          <w:rFonts w:ascii="宋体" w:hAnsi="宋体" w:eastAsia="宋体"/>
          <w:sz w:val="20"/>
          <w:szCs w:val="21"/>
          <w:lang w:eastAsia="zh-CN"/>
        </w:rPr>
        <w:t>章确认。 </w:t>
      </w:r>
    </w:p>
    <w:p>
      <w:pPr>
        <w:pStyle w:val="3"/>
        <w:spacing w:line="266" w:lineRule="exact"/>
        <w:ind w:left="560" w:right="82"/>
        <w:rPr>
          <w:szCs w:val="21"/>
          <w:lang w:eastAsia="zh-CN"/>
        </w:rPr>
      </w:pPr>
      <w:r>
        <w:rPr>
          <w:szCs w:val="21"/>
          <w:lang w:eastAsia="zh-CN"/>
        </w:rPr>
        <w:t>8.其他</w:t>
      </w:r>
    </w:p>
    <w:p>
      <w:pPr>
        <w:pStyle w:val="3"/>
        <w:spacing w:before="54" w:line="297" w:lineRule="auto"/>
        <w:ind w:left="604" w:firstLine="100"/>
        <w:rPr>
          <w:szCs w:val="21"/>
          <w:lang w:eastAsia="zh-CN"/>
        </w:rPr>
      </w:pPr>
      <w:r>
        <w:rPr>
          <w:szCs w:val="21"/>
          <w:lang w:eastAsia="zh-CN"/>
        </w:rPr>
        <w:t>(1）</w:t>
      </w:r>
      <w:r>
        <w:rPr>
          <w:rFonts w:hint="eastAsia"/>
          <w:szCs w:val="21"/>
          <w:lang w:eastAsia="zh-CN"/>
        </w:rPr>
        <w:t>如碰到系统任何技术问题，如何解决</w:t>
      </w:r>
      <w:r>
        <w:rPr>
          <w:szCs w:val="21"/>
          <w:lang w:eastAsia="zh-CN"/>
        </w:rPr>
        <w:t xml:space="preserve">？ </w:t>
      </w:r>
    </w:p>
    <w:p>
      <w:pPr>
        <w:pStyle w:val="3"/>
        <w:spacing w:before="21" w:line="309" w:lineRule="auto"/>
        <w:ind w:left="150" w:firstLine="453"/>
        <w:rPr>
          <w:szCs w:val="21"/>
          <w:lang w:eastAsia="zh-CN"/>
        </w:rPr>
      </w:pPr>
      <w:r>
        <w:rPr>
          <w:szCs w:val="21"/>
          <w:lang w:eastAsia="zh-CN"/>
        </w:rPr>
        <w:t>答复：</w:t>
      </w:r>
      <w:r>
        <w:rPr>
          <w:rFonts w:hint="eastAsia"/>
          <w:szCs w:val="21"/>
          <w:lang w:eastAsia="zh-CN"/>
        </w:rPr>
        <w:t>联系系统运维010-88309931，010-88309932。</w:t>
      </w:r>
    </w:p>
    <w:p>
      <w:pPr>
        <w:pStyle w:val="3"/>
        <w:spacing w:line="266" w:lineRule="exact"/>
        <w:ind w:left="560" w:right="82"/>
        <w:rPr>
          <w:szCs w:val="21"/>
          <w:lang w:eastAsia="zh-CN"/>
        </w:rPr>
      </w:pPr>
    </w:p>
    <w:p>
      <w:pPr>
        <w:spacing w:before="38"/>
        <w:ind w:left="921"/>
        <w:rPr>
          <w:rFonts w:ascii="宋体" w:hAnsi="宋体" w:eastAsia="宋体" w:cs="宋体"/>
          <w:color w:val="8A8C82"/>
          <w:spacing w:val="-989"/>
          <w:w w:val="298"/>
          <w:sz w:val="15"/>
          <w:szCs w:val="15"/>
          <w:lang w:eastAsia="zh-CN"/>
        </w:rPr>
      </w:pPr>
    </w:p>
    <w:p>
      <w:pPr>
        <w:spacing w:before="38"/>
        <w:ind w:left="921"/>
        <w:rPr>
          <w:rFonts w:ascii="宋体" w:hAnsi="宋体" w:eastAsia="宋体" w:cs="宋体"/>
          <w:color w:val="8A8C82"/>
          <w:spacing w:val="-989"/>
          <w:w w:val="298"/>
          <w:sz w:val="15"/>
          <w:szCs w:val="15"/>
          <w:lang w:eastAsia="zh-CN"/>
        </w:rPr>
      </w:pPr>
    </w:p>
    <w:p>
      <w:pPr>
        <w:spacing w:before="38"/>
        <w:ind w:left="921"/>
        <w:rPr>
          <w:rFonts w:ascii="宋体" w:hAnsi="宋体" w:eastAsia="宋体" w:cs="宋体"/>
          <w:color w:val="8A8C82"/>
          <w:spacing w:val="-989"/>
          <w:w w:val="298"/>
          <w:sz w:val="15"/>
          <w:szCs w:val="15"/>
          <w:lang w:eastAsia="zh-CN"/>
        </w:rPr>
      </w:pPr>
    </w:p>
    <w:p>
      <w:pPr>
        <w:spacing w:before="38"/>
        <w:ind w:left="921"/>
        <w:rPr>
          <w:rFonts w:ascii="宋体" w:hAnsi="宋体" w:eastAsia="宋体" w:cs="宋体"/>
          <w:sz w:val="15"/>
          <w:szCs w:val="15"/>
          <w:lang w:eastAsia="zh-CN"/>
        </w:rPr>
      </w:pPr>
      <w:r>
        <w:rPr>
          <w:rFonts w:hint="eastAsia" w:ascii="宋体" w:hAnsi="宋体" w:eastAsia="宋体"/>
          <w:sz w:val="20"/>
          <w:szCs w:val="21"/>
          <w:lang w:eastAsia="zh-CN"/>
        </w:rPr>
        <w:t>生</w:t>
      </w:r>
      <w:r>
        <w:rPr>
          <w:rFonts w:ascii="宋体" w:hAnsi="宋体" w:eastAsia="宋体"/>
          <w:sz w:val="20"/>
          <w:szCs w:val="21"/>
          <w:lang w:eastAsia="zh-CN"/>
        </w:rPr>
        <w:t>源地信用贷款常见问越及解答</w:t>
      </w:r>
    </w:p>
    <w:p>
      <w:pPr>
        <w:spacing w:before="38"/>
        <w:rPr>
          <w:rFonts w:ascii="宋体" w:hAnsi="宋体" w:eastAsia="宋体" w:cs="宋体"/>
          <w:sz w:val="15"/>
          <w:szCs w:val="15"/>
          <w:lang w:eastAsia="zh-CN"/>
        </w:rPr>
      </w:pPr>
      <w:r>
        <w:rPr>
          <w:rFonts w:ascii="宋体" w:hAnsi="宋体" w:eastAsia="宋体" w:cs="宋体"/>
          <w:sz w:val="2"/>
          <w:szCs w:val="2"/>
          <w:lang w:eastAsia="zh-CN"/>
        </w:rPr>
        <mc:AlternateContent>
          <mc:Choice Requires="wpg">
            <w:drawing>
              <wp:inline distT="0" distB="0" distL="0" distR="0">
                <wp:extent cx="3347085" cy="5080"/>
                <wp:effectExtent l="9525" t="9525" r="5715" b="4445"/>
                <wp:docPr id="4" name="Group 31"/>
                <wp:cNvGraphicFramePr/>
                <a:graphic xmlns:a="http://schemas.openxmlformats.org/drawingml/2006/main">
                  <a:graphicData uri="http://schemas.microsoft.com/office/word/2010/wordprocessingGroup">
                    <wpg:wgp>
                      <wpg:cNvGrpSpPr/>
                      <wpg:grpSpPr>
                        <a:xfrm>
                          <a:off x="0" y="0"/>
                          <a:ext cx="3347085" cy="5080"/>
                          <a:chOff x="0" y="0"/>
                          <a:chExt cx="5271" cy="8"/>
                        </a:xfrm>
                      </wpg:grpSpPr>
                      <wpg:grpSp>
                        <wpg:cNvPr id="5" name="Group 32"/>
                        <wpg:cNvGrpSpPr/>
                        <wpg:grpSpPr>
                          <a:xfrm>
                            <a:off x="4" y="4"/>
                            <a:ext cx="5264" cy="2"/>
                            <a:chOff x="4" y="4"/>
                            <a:chExt cx="5264" cy="2"/>
                          </a:xfrm>
                        </wpg:grpSpPr>
                        <wps:wsp>
                          <wps:cNvPr id="6" name="Freeform 33"/>
                          <wps:cNvSpPr/>
                          <wps:spPr bwMode="auto">
                            <a:xfrm>
                              <a:off x="4" y="4"/>
                              <a:ext cx="5264" cy="2"/>
                            </a:xfrm>
                            <a:custGeom>
                              <a:avLst/>
                              <a:gdLst>
                                <a:gd name="T0" fmla="+- 0 4 4"/>
                                <a:gd name="T1" fmla="*/ T0 w 5264"/>
                                <a:gd name="T2" fmla="+- 0 5267 4"/>
                                <a:gd name="T3" fmla="*/ T2 w 5264"/>
                              </a:gdLst>
                              <a:ahLst/>
                              <a:cxnLst>
                                <a:cxn ang="0">
                                  <a:pos x="T1" y="0"/>
                                </a:cxn>
                                <a:cxn ang="0">
                                  <a:pos x="T3" y="0"/>
                                </a:cxn>
                              </a:cxnLst>
                              <a:rect l="0" t="0" r="r" b="b"/>
                              <a:pathLst>
                                <a:path w="5264">
                                  <a:moveTo>
                                    <a:pt x="0" y="0"/>
                                  </a:moveTo>
                                  <a:lnTo>
                                    <a:pt x="5263" y="0"/>
                                  </a:lnTo>
                                </a:path>
                              </a:pathLst>
                            </a:custGeom>
                            <a:noFill/>
                            <a:ln w="4572">
                              <a:solidFill>
                                <a:srgbClr val="838380"/>
                              </a:solidFill>
                              <a:round/>
                            </a:ln>
                          </wps:spPr>
                          <wps:bodyPr rot="0" vert="horz" wrap="square" lIns="91440" tIns="45720" rIns="91440" bIns="45720" anchor="t" anchorCtr="0" upright="1">
                            <a:noAutofit/>
                          </wps:bodyPr>
                        </wps:wsp>
                      </wpg:grpSp>
                    </wpg:wgp>
                  </a:graphicData>
                </a:graphic>
              </wp:inline>
            </w:drawing>
          </mc:Choice>
          <mc:Fallback>
            <w:pict>
              <v:group id="Group 31" o:spid="_x0000_s1026" o:spt="203" style="height:0.4pt;width:263.55pt;" coordsize="5271,8" o:gfxdata="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DeDmWW1AAAAAIB&#10;AAAPAAAAAAAAAAEAIAAAACIAAABkcnMvZG93bnJldi54bWxQSwECFAAUAAAACACHTuJABlZD1QMD&#10;AACsBwAADgAAAAAAAAABACAAAAAjAQAAZHJzL2Uyb0RvYy54bWxQSwUGAAAAAAYABgBZAQAAmAYA&#10;AAAA&#10;">
                <o:lock v:ext="edit" aspectratio="f"/>
                <v:group id="Group 32" o:spid="_x0000_s1026" o:spt="203" style="position:absolute;left:4;top:4;height:2;width:5264;" coordorigin="4,4" coordsize="5264,2"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Freeform 33" o:spid="_x0000_s1026" o:spt="100" style="position:absolute;left:4;top:4;height:2;width:5264;" filled="f" stroked="t" coordsize="5264,1" o:gfxdata="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tfYxL4A&#10;AADaAAAADwAAAAAAAAABACAAAAAiAAAAZHJzL2Rvd25yZXYueG1sUEsBAhQAFAAAAAgAh07iQDMv&#10;BZ47AAAAOQAAABAAAAAAAAAAAQAgAAAADQEAAGRycy9zaGFwZXhtbC54bWxQSwUGAAAAAAYABgBb&#10;AQAAtwMAAAAA&#10;" path="m0,0l5263,0e">
                    <v:path o:connectlocs="0,0;5263,0" o:connectangles="0,0"/>
                    <v:fill on="f" focussize="0,0"/>
                    <v:stroke weight="0.36pt" color="#838380" joinstyle="round"/>
                    <v:imagedata o:title=""/>
                    <o:lock v:ext="edit" aspectratio="f"/>
                  </v:shape>
                </v:group>
                <w10:wrap type="none"/>
                <w10:anchorlock/>
              </v:group>
            </w:pict>
          </mc:Fallback>
        </mc:AlternateContent>
      </w:r>
    </w:p>
    <w:p>
      <w:pPr>
        <w:spacing w:before="13"/>
        <w:rPr>
          <w:rFonts w:ascii="宋体" w:hAnsi="宋体" w:eastAsia="宋体" w:cs="宋体"/>
          <w:sz w:val="4"/>
          <w:szCs w:val="4"/>
          <w:lang w:eastAsia="zh-CN"/>
        </w:rPr>
      </w:pPr>
    </w:p>
    <w:p>
      <w:pPr>
        <w:spacing w:line="20" w:lineRule="exact"/>
        <w:ind w:left="119"/>
        <w:rPr>
          <w:rFonts w:ascii="宋体" w:hAnsi="宋体" w:eastAsia="宋体" w:cs="宋体"/>
          <w:sz w:val="2"/>
          <w:szCs w:val="2"/>
          <w:lang w:eastAsia="zh-CN"/>
        </w:rPr>
      </w:pPr>
    </w:p>
    <w:p>
      <w:pPr>
        <w:pStyle w:val="3"/>
        <w:spacing w:before="8"/>
        <w:ind w:right="82"/>
        <w:rPr>
          <w:szCs w:val="21"/>
          <w:lang w:eastAsia="zh-CN"/>
        </w:rPr>
      </w:pPr>
      <w:r>
        <w:rPr>
          <w:szCs w:val="21"/>
          <w:lang w:eastAsia="zh-CN"/>
        </w:rPr>
        <w:t>（ 三 ） 高校</w:t>
      </w:r>
    </w:p>
    <w:p>
      <w:pPr>
        <w:spacing w:before="78"/>
        <w:ind w:left="582" w:right="82"/>
        <w:rPr>
          <w:rFonts w:ascii="宋体" w:hAnsi="宋体" w:eastAsia="宋体"/>
          <w:sz w:val="20"/>
          <w:szCs w:val="21"/>
          <w:lang w:eastAsia="zh-CN"/>
        </w:rPr>
      </w:pPr>
      <w:r>
        <w:rPr>
          <w:rFonts w:ascii="宋体" w:hAnsi="宋体" w:eastAsia="宋体"/>
          <w:sz w:val="20"/>
          <w:szCs w:val="21"/>
          <w:lang w:eastAsia="zh-CN"/>
        </w:rPr>
        <w:t>1.回执录入</w:t>
      </w:r>
    </w:p>
    <w:p>
      <w:pPr>
        <w:pStyle w:val="3"/>
        <w:spacing w:before="56" w:line="292" w:lineRule="auto"/>
        <w:ind w:left="575" w:right="82" w:firstLine="108"/>
        <w:rPr>
          <w:szCs w:val="21"/>
          <w:lang w:eastAsia="zh-CN"/>
        </w:rPr>
      </w:pPr>
      <w:r>
        <w:rPr>
          <w:szCs w:val="21"/>
          <w:lang w:eastAsia="zh-CN"/>
        </w:rPr>
        <w:t xml:space="preserve">(1） 在哪里可以查到回执校验码？ </w:t>
      </w:r>
    </w:p>
    <w:p>
      <w:pPr>
        <w:pStyle w:val="3"/>
        <w:spacing w:before="25" w:line="302" w:lineRule="auto"/>
        <w:ind w:left="114" w:right="82" w:firstLine="453"/>
        <w:rPr>
          <w:szCs w:val="21"/>
          <w:lang w:eastAsia="zh-CN"/>
        </w:rPr>
      </w:pPr>
      <w:r>
        <w:rPr>
          <w:szCs w:val="21"/>
          <w:lang w:eastAsia="zh-CN"/>
        </w:rPr>
        <w:t>答复：在学生的贷款受理证明上面可以查看回执校验码</w:t>
      </w:r>
      <w:r>
        <w:rPr>
          <w:rFonts w:hint="eastAsia"/>
          <w:szCs w:val="21"/>
          <w:lang w:eastAsia="zh-CN"/>
        </w:rPr>
        <w:t>。</w:t>
      </w:r>
    </w:p>
    <w:p>
      <w:pPr>
        <w:pStyle w:val="3"/>
        <w:spacing w:before="17"/>
        <w:ind w:left="575" w:right="82"/>
        <w:rPr>
          <w:szCs w:val="21"/>
          <w:lang w:eastAsia="zh-CN"/>
        </w:rPr>
      </w:pPr>
      <w:r>
        <w:rPr>
          <w:szCs w:val="21"/>
          <w:lang w:eastAsia="zh-CN"/>
        </w:rPr>
        <w:t>2.账户维护</w:t>
      </w:r>
    </w:p>
    <w:p>
      <w:pPr>
        <w:pStyle w:val="3"/>
        <w:spacing w:before="54" w:line="300" w:lineRule="auto"/>
        <w:ind w:left="582" w:right="82" w:firstLine="100"/>
        <w:rPr>
          <w:szCs w:val="21"/>
          <w:lang w:eastAsia="zh-CN"/>
        </w:rPr>
      </w:pPr>
      <w:r>
        <w:rPr>
          <w:szCs w:val="21"/>
          <w:lang w:eastAsia="zh-CN"/>
        </w:rPr>
        <w:t xml:space="preserve">(1） 高校账户错了或变更了怎么办，如何修改？ </w:t>
      </w:r>
    </w:p>
    <w:p>
      <w:pPr>
        <w:pStyle w:val="3"/>
        <w:spacing w:before="54" w:line="300" w:lineRule="auto"/>
        <w:ind w:right="82" w:firstLine="400" w:firstLineChars="200"/>
        <w:rPr>
          <w:szCs w:val="21"/>
          <w:lang w:eastAsia="zh-CN"/>
        </w:rPr>
      </w:pPr>
      <w:r>
        <w:rPr>
          <w:szCs w:val="21"/>
          <w:lang w:eastAsia="zh-CN"/>
        </w:rPr>
        <w:t>答复：高校用户登录系统，在“高校账户维护”中可以修改已有账户信息。账户状态为“有效”的账户会在录入回执时出现在下拉选择菜单中。</w:t>
      </w:r>
    </w:p>
    <w:p>
      <w:pPr>
        <w:spacing w:before="81"/>
        <w:ind w:left="654" w:right="466"/>
        <w:rPr>
          <w:rFonts w:ascii="宋体" w:hAnsi="宋体" w:eastAsia="宋体"/>
          <w:sz w:val="20"/>
          <w:szCs w:val="21"/>
          <w:lang w:eastAsia="zh-CN"/>
        </w:rPr>
      </w:pPr>
      <w:r>
        <w:rPr>
          <w:rFonts w:ascii="宋体" w:hAnsi="宋体" w:eastAsia="宋体"/>
          <w:sz w:val="20"/>
          <w:szCs w:val="21"/>
          <w:lang w:eastAsia="zh-CN"/>
        </w:rPr>
        <w:t>3.毕业确认</w:t>
      </w:r>
    </w:p>
    <w:p>
      <w:pPr>
        <w:pStyle w:val="3"/>
        <w:spacing w:before="54" w:line="297" w:lineRule="auto"/>
        <w:ind w:left="661" w:right="466" w:firstLine="108"/>
        <w:rPr>
          <w:szCs w:val="21"/>
          <w:lang w:eastAsia="zh-CN"/>
        </w:rPr>
      </w:pPr>
      <w:r>
        <w:rPr>
          <w:szCs w:val="21"/>
          <w:lang w:eastAsia="zh-CN"/>
        </w:rPr>
        <w:t xml:space="preserve">(1）毕业确认的流程是什么？ </w:t>
      </w:r>
    </w:p>
    <w:p>
      <w:pPr>
        <w:pStyle w:val="3"/>
        <w:spacing w:before="21" w:line="307" w:lineRule="auto"/>
        <w:ind w:left="207" w:firstLine="453"/>
        <w:rPr>
          <w:szCs w:val="21"/>
          <w:lang w:eastAsia="zh-CN"/>
        </w:rPr>
      </w:pPr>
      <w:r>
        <w:rPr>
          <w:szCs w:val="21"/>
          <w:lang w:eastAsia="zh-CN"/>
        </w:rPr>
        <w:t>答复：本年毕业的学生登录学生在线服务系统，更新联系信息后，在“毕业确认申请”模块发起申请，并导出毕业确认表。然后学生持毕业确认表到高校资助中心盖章，</w:t>
      </w:r>
      <w:r>
        <w:rPr>
          <w:rFonts w:hint="eastAsia"/>
          <w:szCs w:val="21"/>
          <w:lang w:eastAsia="zh-CN"/>
        </w:rPr>
        <w:t>并</w:t>
      </w:r>
      <w:r>
        <w:rPr>
          <w:szCs w:val="21"/>
          <w:lang w:eastAsia="zh-CN"/>
        </w:rPr>
        <w:t>由高校经办人在系统中完成审核。</w:t>
      </w:r>
    </w:p>
    <w:p>
      <w:pPr>
        <w:spacing w:before="13"/>
        <w:ind w:left="661" w:right="466"/>
        <w:rPr>
          <w:rFonts w:ascii="宋体" w:hAnsi="宋体" w:eastAsia="宋体"/>
          <w:sz w:val="20"/>
          <w:szCs w:val="21"/>
          <w:lang w:eastAsia="zh-CN"/>
        </w:rPr>
      </w:pPr>
      <w:r>
        <w:rPr>
          <w:rFonts w:ascii="宋体" w:hAnsi="宋体" w:eastAsia="宋体"/>
          <w:sz w:val="20"/>
          <w:szCs w:val="21"/>
          <w:lang w:eastAsia="zh-CN"/>
        </w:rPr>
        <w:t>4.到账查询</w:t>
      </w:r>
    </w:p>
    <w:p>
      <w:pPr>
        <w:pStyle w:val="3"/>
        <w:spacing w:before="56" w:line="288" w:lineRule="auto"/>
        <w:ind w:left="668" w:right="466" w:firstLine="108"/>
        <w:rPr>
          <w:szCs w:val="21"/>
          <w:lang w:eastAsia="zh-CN"/>
        </w:rPr>
      </w:pPr>
      <w:r>
        <w:rPr>
          <w:rFonts w:hint="eastAsia"/>
          <w:szCs w:val="21"/>
          <w:lang w:eastAsia="zh-CN"/>
        </w:rPr>
        <w:t>（1）</w:t>
      </w:r>
      <w:r>
        <w:rPr>
          <w:szCs w:val="21"/>
          <w:lang w:eastAsia="zh-CN"/>
        </w:rPr>
        <w:t xml:space="preserve">如何查询某名学生贷款是否发放？ </w:t>
      </w:r>
    </w:p>
    <w:p>
      <w:pPr>
        <w:pStyle w:val="3"/>
        <w:spacing w:before="29" w:line="309" w:lineRule="auto"/>
        <w:ind w:left="215" w:right="173" w:firstLine="400" w:firstLineChars="200"/>
        <w:jc w:val="both"/>
        <w:rPr>
          <w:szCs w:val="21"/>
          <w:lang w:eastAsia="zh-CN"/>
        </w:rPr>
      </w:pPr>
      <w:r>
        <w:rPr>
          <w:szCs w:val="21"/>
          <w:lang w:eastAsia="zh-CN"/>
        </w:rPr>
        <w:t>答复：先到“回执录入”中查找该名学生记录</w:t>
      </w:r>
      <w:r>
        <w:rPr>
          <w:rFonts w:hint="eastAsia"/>
          <w:szCs w:val="21"/>
          <w:lang w:eastAsia="zh-CN"/>
        </w:rPr>
        <w:t>，</w:t>
      </w:r>
      <w:r>
        <w:rPr>
          <w:szCs w:val="21"/>
          <w:lang w:eastAsia="zh-CN"/>
        </w:rPr>
        <w:t>点击 “合同编号”打开链接，在发放状态栏中可以查看发放情况。</w:t>
      </w:r>
    </w:p>
    <w:p>
      <w:pPr>
        <w:pStyle w:val="3"/>
        <w:spacing w:before="4" w:line="297" w:lineRule="auto"/>
        <w:ind w:left="222" w:firstLine="554"/>
        <w:rPr>
          <w:szCs w:val="21"/>
          <w:lang w:eastAsia="zh-CN"/>
        </w:rPr>
      </w:pPr>
      <w:r>
        <w:rPr>
          <w:rFonts w:hint="eastAsia"/>
          <w:szCs w:val="21"/>
          <w:lang w:eastAsia="zh-CN"/>
        </w:rPr>
        <w:t>（2）</w:t>
      </w:r>
      <w:r>
        <w:rPr>
          <w:szCs w:val="21"/>
          <w:lang w:eastAsia="zh-CN"/>
        </w:rPr>
        <w:t>如何查询到账的助学贷款（支付宝模式）都是哪些学生的？</w:t>
      </w:r>
    </w:p>
    <w:p>
      <w:pPr>
        <w:pStyle w:val="3"/>
        <w:spacing w:before="69" w:line="300" w:lineRule="auto"/>
        <w:ind w:left="229" w:right="100" w:firstLine="439"/>
        <w:jc w:val="both"/>
        <w:rPr>
          <w:szCs w:val="21"/>
          <w:lang w:eastAsia="zh-CN"/>
        </w:rPr>
        <w:sectPr>
          <w:pgSz w:w="7350" w:h="10490"/>
          <w:pgMar w:top="240" w:right="580" w:bottom="280" w:left="1000" w:header="720" w:footer="720" w:gutter="0"/>
          <w:cols w:space="720" w:num="1"/>
        </w:sectPr>
      </w:pPr>
      <w:r>
        <w:rPr>
          <w:szCs w:val="21"/>
          <w:lang w:eastAsia="zh-CN"/>
        </w:rPr>
        <w:t>答复：根据支付宝转账凭证上的流水号，在“学费到账查询</w:t>
      </w:r>
      <w:r>
        <w:rPr>
          <w:rFonts w:hint="eastAsia"/>
          <w:szCs w:val="21"/>
          <w:lang w:eastAsia="zh-CN"/>
        </w:rPr>
        <w:t>”</w:t>
      </w:r>
      <w:r>
        <w:rPr>
          <w:szCs w:val="21"/>
          <w:lang w:eastAsia="zh-CN"/>
        </w:rPr>
        <w:t>中可以查询到该笔转账记录</w:t>
      </w:r>
      <w:r>
        <w:rPr>
          <w:rFonts w:hint="eastAsia"/>
          <w:szCs w:val="21"/>
          <w:lang w:eastAsia="zh-CN"/>
        </w:rPr>
        <w:t>，</w:t>
      </w:r>
      <w:r>
        <w:rPr>
          <w:szCs w:val="21"/>
          <w:lang w:eastAsia="zh-CN"/>
        </w:rPr>
        <w:t>点击“高校批次流水号” 打开链接，可以查看该笔到账资金的学生</w:t>
      </w:r>
      <w:r>
        <w:rPr>
          <w:rFonts w:hint="eastAsia"/>
          <w:szCs w:val="21"/>
          <w:lang w:eastAsia="zh-CN"/>
        </w:rPr>
        <w:t>明细。</w:t>
      </w:r>
    </w:p>
    <w:p>
      <w:pPr>
        <w:spacing w:before="13"/>
        <w:ind w:left="661" w:right="466"/>
        <w:rPr>
          <w:rFonts w:ascii="宋体" w:hAnsi="宋体" w:eastAsia="宋体"/>
          <w:sz w:val="20"/>
          <w:szCs w:val="21"/>
          <w:lang w:eastAsia="zh-CN"/>
        </w:rPr>
      </w:pPr>
      <w:r>
        <w:rPr>
          <w:rFonts w:ascii="宋体" w:hAnsi="宋体" w:eastAsia="宋体"/>
          <w:sz w:val="20"/>
          <w:szCs w:val="21"/>
          <w:lang w:eastAsia="zh-CN"/>
        </w:rPr>
        <w:t>5.如何开具非恶意逾期证明</w:t>
      </w:r>
    </w:p>
    <w:p>
      <w:pPr>
        <w:pStyle w:val="3"/>
        <w:spacing w:before="29" w:line="309" w:lineRule="auto"/>
        <w:ind w:left="215" w:right="173" w:firstLine="400" w:firstLineChars="200"/>
        <w:jc w:val="both"/>
        <w:rPr>
          <w:szCs w:val="21"/>
          <w:lang w:eastAsia="zh-CN"/>
        </w:rPr>
      </w:pPr>
      <w:r>
        <w:rPr>
          <w:szCs w:val="21"/>
          <w:lang w:eastAsia="zh-CN"/>
        </w:rPr>
        <w:t>答复：高校贷款学生结清贷款</w:t>
      </w:r>
      <w:r>
        <w:rPr>
          <w:rFonts w:hint="eastAsia"/>
          <w:szCs w:val="21"/>
          <w:lang w:eastAsia="zh-CN"/>
        </w:rPr>
        <w:t>后，学生与高校资助中心老师</w:t>
      </w:r>
      <w:r>
        <w:rPr>
          <w:szCs w:val="21"/>
          <w:lang w:eastAsia="zh-CN"/>
        </w:rPr>
        <w:t>联系，由高校先核实开具非恶意逾期证明并盖章，分行根据高校开具的证明再进行审核盖章确认。</w:t>
      </w:r>
    </w:p>
    <w:p>
      <w:pPr>
        <w:spacing w:before="13"/>
        <w:ind w:left="661" w:right="466"/>
        <w:rPr>
          <w:rFonts w:ascii="宋体" w:hAnsi="宋体" w:eastAsia="宋体"/>
          <w:sz w:val="20"/>
          <w:szCs w:val="21"/>
          <w:lang w:eastAsia="zh-CN"/>
        </w:rPr>
      </w:pPr>
      <w:r>
        <w:rPr>
          <w:rFonts w:hint="eastAsia" w:ascii="宋体" w:hAnsi="宋体" w:eastAsia="宋体"/>
          <w:sz w:val="20"/>
          <w:szCs w:val="21"/>
          <w:lang w:eastAsia="zh-CN"/>
        </w:rPr>
        <w:t>6</w:t>
      </w:r>
      <w:r>
        <w:rPr>
          <w:rFonts w:ascii="宋体" w:hAnsi="宋体" w:eastAsia="宋体"/>
          <w:sz w:val="20"/>
          <w:szCs w:val="21"/>
          <w:lang w:eastAsia="zh-CN"/>
        </w:rPr>
        <w:t>.如何开具</w:t>
      </w:r>
      <w:r>
        <w:rPr>
          <w:rFonts w:hint="eastAsia" w:ascii="宋体" w:hAnsi="宋体" w:eastAsia="宋体"/>
          <w:sz w:val="20"/>
          <w:szCs w:val="21"/>
          <w:lang w:eastAsia="zh-CN"/>
        </w:rPr>
        <w:t>结清证明</w:t>
      </w:r>
    </w:p>
    <w:p>
      <w:pPr>
        <w:pStyle w:val="3"/>
        <w:spacing w:before="29" w:line="309" w:lineRule="auto"/>
        <w:ind w:left="215" w:right="173" w:firstLine="400" w:firstLineChars="200"/>
        <w:jc w:val="both"/>
        <w:rPr>
          <w:szCs w:val="21"/>
          <w:lang w:eastAsia="zh-CN"/>
        </w:rPr>
      </w:pPr>
      <w:r>
        <w:rPr>
          <w:szCs w:val="21"/>
          <w:lang w:eastAsia="zh-CN"/>
        </w:rPr>
        <w:t>答复：</w:t>
      </w:r>
      <w:r>
        <w:rPr>
          <w:lang w:eastAsia="zh-CN"/>
        </w:rPr>
        <w:t>高校贷款学生结清后，</w:t>
      </w:r>
      <w:r>
        <w:rPr>
          <w:rFonts w:hint="eastAsia"/>
          <w:lang w:eastAsia="zh-CN"/>
        </w:rPr>
        <w:t>由学生登陆</w:t>
      </w:r>
      <w:r>
        <w:rPr>
          <w:lang w:eastAsia="zh-CN"/>
        </w:rPr>
        <w:t>学生在线服务系统内自行导出</w:t>
      </w:r>
      <w:r>
        <w:rPr>
          <w:rFonts w:hint="eastAsia"/>
          <w:lang w:eastAsia="zh-CN"/>
        </w:rPr>
        <w:t>打印结清证明</w:t>
      </w:r>
      <w:r>
        <w:rPr>
          <w:lang w:eastAsia="zh-CN"/>
        </w:rPr>
        <w:t>，</w:t>
      </w:r>
      <w:r>
        <w:rPr>
          <w:rFonts w:hint="eastAsia"/>
          <w:lang w:eastAsia="zh-CN"/>
        </w:rPr>
        <w:t>再由</w:t>
      </w:r>
      <w:r>
        <w:rPr>
          <w:lang w:eastAsia="zh-CN"/>
        </w:rPr>
        <w:t>分行盖章确认。</w:t>
      </w:r>
    </w:p>
    <w:sectPr>
      <w:pgSz w:w="7330" w:h="10510"/>
      <w:pgMar w:top="460" w:right="700" w:bottom="280" w:left="9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7CC"/>
    <w:rsid w:val="0000302A"/>
    <w:rsid w:val="00035AD4"/>
    <w:rsid w:val="00092285"/>
    <w:rsid w:val="00095BD0"/>
    <w:rsid w:val="000B38E5"/>
    <w:rsid w:val="000D208D"/>
    <w:rsid w:val="00110ED1"/>
    <w:rsid w:val="00140B19"/>
    <w:rsid w:val="00144891"/>
    <w:rsid w:val="001A1823"/>
    <w:rsid w:val="00244BC9"/>
    <w:rsid w:val="00275168"/>
    <w:rsid w:val="002E5D90"/>
    <w:rsid w:val="003101E5"/>
    <w:rsid w:val="003403A0"/>
    <w:rsid w:val="0034560A"/>
    <w:rsid w:val="00373298"/>
    <w:rsid w:val="003D4C68"/>
    <w:rsid w:val="003D6768"/>
    <w:rsid w:val="003E3865"/>
    <w:rsid w:val="00421796"/>
    <w:rsid w:val="00453709"/>
    <w:rsid w:val="004659F4"/>
    <w:rsid w:val="0049642A"/>
    <w:rsid w:val="004A052E"/>
    <w:rsid w:val="004F3292"/>
    <w:rsid w:val="004F6CF0"/>
    <w:rsid w:val="00506E33"/>
    <w:rsid w:val="00550481"/>
    <w:rsid w:val="005A5C59"/>
    <w:rsid w:val="005D6460"/>
    <w:rsid w:val="005E17A7"/>
    <w:rsid w:val="00603F34"/>
    <w:rsid w:val="00620A58"/>
    <w:rsid w:val="00675B38"/>
    <w:rsid w:val="00676530"/>
    <w:rsid w:val="00677E6B"/>
    <w:rsid w:val="00684164"/>
    <w:rsid w:val="006D32DA"/>
    <w:rsid w:val="00722219"/>
    <w:rsid w:val="00747018"/>
    <w:rsid w:val="00783CB3"/>
    <w:rsid w:val="007E0D36"/>
    <w:rsid w:val="007E43C8"/>
    <w:rsid w:val="008454D7"/>
    <w:rsid w:val="008C42AF"/>
    <w:rsid w:val="00952644"/>
    <w:rsid w:val="009F5557"/>
    <w:rsid w:val="00A44FDC"/>
    <w:rsid w:val="00A654CA"/>
    <w:rsid w:val="00A663B0"/>
    <w:rsid w:val="00A724B9"/>
    <w:rsid w:val="00A843EE"/>
    <w:rsid w:val="00A85B9B"/>
    <w:rsid w:val="00AA4E0E"/>
    <w:rsid w:val="00AC6269"/>
    <w:rsid w:val="00AD1370"/>
    <w:rsid w:val="00AF7F86"/>
    <w:rsid w:val="00B12C9E"/>
    <w:rsid w:val="00B21DFF"/>
    <w:rsid w:val="00B639F0"/>
    <w:rsid w:val="00B85D33"/>
    <w:rsid w:val="00B900C0"/>
    <w:rsid w:val="00BB00E3"/>
    <w:rsid w:val="00BC5F88"/>
    <w:rsid w:val="00C04FDA"/>
    <w:rsid w:val="00C2096E"/>
    <w:rsid w:val="00C43E0D"/>
    <w:rsid w:val="00C4510B"/>
    <w:rsid w:val="00C464B5"/>
    <w:rsid w:val="00C702DE"/>
    <w:rsid w:val="00CD0935"/>
    <w:rsid w:val="00D0579D"/>
    <w:rsid w:val="00D562C9"/>
    <w:rsid w:val="00D80822"/>
    <w:rsid w:val="00D91F48"/>
    <w:rsid w:val="00D93F0D"/>
    <w:rsid w:val="00E11F6D"/>
    <w:rsid w:val="00EC73AA"/>
    <w:rsid w:val="00ED72D2"/>
    <w:rsid w:val="00F00E57"/>
    <w:rsid w:val="00F067D2"/>
    <w:rsid w:val="00F674E8"/>
    <w:rsid w:val="00F747CC"/>
    <w:rsid w:val="00F86233"/>
    <w:rsid w:val="00F95843"/>
    <w:rsid w:val="00FD10CF"/>
    <w:rsid w:val="00FF1BA1"/>
    <w:rsid w:val="15B40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outlineLvl w:val="0"/>
    </w:pPr>
    <w:rPr>
      <w:rFonts w:ascii="Times New Roman" w:hAnsi="Times New Roman" w:eastAsia="Times New Roman"/>
      <w:sz w:val="21"/>
      <w:szCs w:val="21"/>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pPr>
      <w:ind w:left="107"/>
    </w:pPr>
    <w:rPr>
      <w:rFonts w:ascii="宋体" w:hAnsi="宋体" w:eastAsia="宋体"/>
      <w:sz w:val="20"/>
      <w:szCs w:val="20"/>
    </w:rPr>
  </w:style>
  <w:style w:type="paragraph" w:styleId="4">
    <w:name w:val="Balloon Text"/>
    <w:basedOn w:val="1"/>
    <w:link w:val="13"/>
    <w:semiHidden/>
    <w:unhideWhenUsed/>
    <w:uiPriority w:val="99"/>
    <w:rPr>
      <w:sz w:val="18"/>
      <w:szCs w:val="18"/>
    </w:rPr>
  </w:style>
  <w:style w:type="paragraph" w:styleId="5">
    <w:name w:val="footer"/>
    <w:basedOn w:val="1"/>
    <w:link w:val="15"/>
    <w:unhideWhenUsed/>
    <w:uiPriority w:val="99"/>
    <w:pPr>
      <w:tabs>
        <w:tab w:val="center" w:pos="4153"/>
        <w:tab w:val="right" w:pos="8306"/>
      </w:tabs>
      <w:snapToGrid w:val="0"/>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uiPriority w:val="99"/>
    <w:rPr>
      <w:color w:val="0000FF" w:themeColor="hyperlink"/>
      <w:u w:val="single"/>
      <w14:textFill>
        <w14:solidFill>
          <w14:schemeClr w14:val="hlink"/>
        </w14:solidFill>
      </w14:textFill>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Char"/>
    <w:basedOn w:val="8"/>
    <w:link w:val="4"/>
    <w:semiHidden/>
    <w:uiPriority w:val="99"/>
    <w:rPr>
      <w:sz w:val="18"/>
      <w:szCs w:val="18"/>
    </w:rPr>
  </w:style>
  <w:style w:type="character" w:customStyle="1" w:styleId="14">
    <w:name w:val="页眉 Char"/>
    <w:basedOn w:val="8"/>
    <w:link w:val="6"/>
    <w:uiPriority w:val="99"/>
    <w:rPr>
      <w:sz w:val="18"/>
      <w:szCs w:val="18"/>
    </w:rPr>
  </w:style>
  <w:style w:type="character" w:customStyle="1" w:styleId="15">
    <w:name w:val="页脚 Char"/>
    <w:basedOn w:val="8"/>
    <w:link w:val="5"/>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EF525C-221E-4A7B-AF0D-51E0A52305E7}">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18</Pages>
  <Words>1384</Words>
  <Characters>7895</Characters>
  <Lines>65</Lines>
  <Paragraphs>18</Paragraphs>
  <TotalTime>2895</TotalTime>
  <ScaleCrop>false</ScaleCrop>
  <LinksUpToDate>false</LinksUpToDate>
  <CharactersWithSpaces>9261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2019-11-21T03:36:00Z</dcterms:created>
  <dc:creator>cdb</dc:creator>
  <cp:lastModifiedBy>Administrator</cp:lastModifiedBy>
  <dcterms:modified xsi:type="dcterms:W3CDTF">2020-05-29T06:32:54Z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LastSaved">
    <vt:filetime>2019-11-21T00:00:00Z</vt:filetime>
  </property>
  <property fmtid="{D5CDD505-2E9C-101B-9397-08002B2CF9AE}" pid="4" name="KSOProductBuildVer">
    <vt:lpwstr>2052-11.1.0.9662</vt:lpwstr>
  </property>
</Properties>
</file>