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600" w:lineRule="exact"/>
        <w:jc w:val="center"/>
        <w:rPr>
          <w:rFonts w:ascii="宋体" w:hAnsi="宋体" w:eastAsia="宋体" w:cs="宋体"/>
          <w:b/>
          <w:color w:val="FF0000"/>
          <w:kern w:val="0"/>
          <w:sz w:val="96"/>
          <w:szCs w:val="96"/>
        </w:rPr>
      </w:pPr>
      <w:r>
        <w:rPr>
          <w:rFonts w:hint="eastAsia" w:ascii="宋体" w:hAnsi="宋体" w:eastAsia="宋体" w:cs="宋体"/>
          <w:b/>
          <w:color w:val="FF0000"/>
          <w:spacing w:val="0"/>
          <w:w w:val="58"/>
          <w:kern w:val="0"/>
          <w:sz w:val="96"/>
          <w:szCs w:val="96"/>
          <w:fitText w:val="8384" w:id="1223913738"/>
        </w:rPr>
        <w:t>湖南科技大学齐白石艺术学院文</w:t>
      </w:r>
      <w:r>
        <w:rPr>
          <w:rFonts w:hint="eastAsia" w:ascii="宋体" w:hAnsi="宋体" w:eastAsia="宋体" w:cs="宋体"/>
          <w:b/>
          <w:color w:val="FF0000"/>
          <w:spacing w:val="-11"/>
          <w:w w:val="58"/>
          <w:kern w:val="0"/>
          <w:sz w:val="96"/>
          <w:szCs w:val="96"/>
          <w:fitText w:val="8384" w:id="1223913738"/>
        </w:rPr>
        <w:t>件</w:t>
      </w:r>
    </w:p>
    <w:p>
      <w:pPr>
        <w:spacing w:line="460" w:lineRule="exact"/>
        <w:jc w:val="center"/>
        <w:rPr>
          <w:rFonts w:ascii="仿宋_GB2312" w:hAnsi="华文仿宋" w:eastAsia="仿宋_GB2312"/>
          <w:sz w:val="32"/>
          <w:szCs w:val="32"/>
        </w:rPr>
      </w:pPr>
      <w:r>
        <w:rPr>
          <w:rFonts w:hint="eastAsia" w:ascii="仿宋_GB2312" w:hAnsi="华文仿宋" w:eastAsia="仿宋_GB2312"/>
          <w:sz w:val="32"/>
          <w:szCs w:val="32"/>
        </w:rPr>
        <w:t>院政发〔202</w:t>
      </w:r>
      <w:r>
        <w:rPr>
          <w:rFonts w:hint="eastAsia" w:ascii="仿宋_GB2312" w:hAnsi="华文仿宋" w:eastAsia="仿宋_GB2312"/>
          <w:sz w:val="32"/>
          <w:szCs w:val="32"/>
          <w:lang w:val="en-US" w:eastAsia="zh-CN"/>
        </w:rPr>
        <w:t>3</w:t>
      </w:r>
      <w:r>
        <w:rPr>
          <w:rFonts w:hint="eastAsia" w:ascii="仿宋_GB2312" w:hAnsi="华文仿宋" w:eastAsia="仿宋_GB2312"/>
          <w:sz w:val="32"/>
          <w:szCs w:val="32"/>
        </w:rPr>
        <w:t>〕0</w:t>
      </w:r>
      <w:r>
        <w:rPr>
          <w:rFonts w:ascii="仿宋_GB2312" w:hAnsi="华文仿宋" w:eastAsia="仿宋_GB2312"/>
          <w:sz w:val="32"/>
          <w:szCs w:val="32"/>
        </w:rPr>
        <w:t>4</w:t>
      </w:r>
      <w:r>
        <w:rPr>
          <w:rFonts w:hint="eastAsia" w:ascii="仿宋_GB2312" w:hAnsi="华文仿宋" w:eastAsia="仿宋_GB2312"/>
          <w:sz w:val="32"/>
          <w:szCs w:val="32"/>
        </w:rPr>
        <w:t>号</w:t>
      </w:r>
    </w:p>
    <w:p>
      <w:pPr>
        <w:spacing w:line="460" w:lineRule="exact"/>
        <w:rPr>
          <w:rFonts w:ascii="仿宋_GB2312" w:hAnsi="华文仿宋" w:eastAsia="仿宋_GB2312"/>
          <w:sz w:val="18"/>
          <w:szCs w:val="18"/>
        </w:rPr>
      </w:pPr>
    </w:p>
    <w:tbl>
      <w:tblPr>
        <w:tblStyle w:val="5"/>
        <w:tblW w:w="0" w:type="auto"/>
        <w:tblInd w:w="108" w:type="dxa"/>
        <w:tblBorders>
          <w:top w:val="thinThickSmallGap" w:color="FF0000" w:sz="2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07"/>
        <w:gridCol w:w="4207"/>
      </w:tblGrid>
      <w:tr>
        <w:tblPrEx>
          <w:tblBorders>
            <w:top w:val="thinThickSmallGap" w:color="FF0000" w:sz="2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 w:hRule="atLeast"/>
        </w:trPr>
        <w:tc>
          <w:tcPr>
            <w:tcW w:w="4207" w:type="dxa"/>
          </w:tcPr>
          <w:p>
            <w:pPr>
              <w:spacing w:line="14" w:lineRule="exact"/>
              <w:jc w:val="center"/>
              <w:rPr>
                <w:rFonts w:ascii="方正大标宋简体" w:hAnsi="华文楷体" w:eastAsia="方正大标宋简体"/>
                <w:b/>
                <w:bCs/>
                <w:color w:val="FF0000"/>
                <w:kern w:val="0"/>
                <w:sz w:val="72"/>
              </w:rPr>
            </w:pPr>
            <w:r>
              <w:rPr>
                <w:rFonts w:hint="eastAsia" w:ascii="方正大标宋简体" w:hAnsi="华文楷体" w:eastAsia="方正大标宋简体"/>
                <w:b/>
                <w:bCs/>
                <w:color w:val="FF0000"/>
                <w:kern w:val="0"/>
                <w:sz w:val="72"/>
              </w:rPr>
              <w:t xml:space="preserve"> </w:t>
            </w:r>
          </w:p>
        </w:tc>
        <w:tc>
          <w:tcPr>
            <w:tcW w:w="4207" w:type="dxa"/>
          </w:tcPr>
          <w:p>
            <w:pPr>
              <w:spacing w:line="14" w:lineRule="exact"/>
              <w:jc w:val="center"/>
              <w:rPr>
                <w:rFonts w:ascii="方正大标宋简体" w:hAnsi="华文楷体" w:eastAsia="方正大标宋简体"/>
                <w:b/>
                <w:bCs/>
                <w:color w:val="FF0000"/>
                <w:kern w:val="0"/>
                <w:sz w:val="72"/>
              </w:rPr>
            </w:pPr>
            <w:r>
              <w:rPr>
                <w:rFonts w:hint="eastAsia" w:ascii="方正大标宋简体" w:hAnsi="华文楷体" w:eastAsia="方正大标宋简体"/>
                <w:b/>
                <w:bCs/>
                <w:color w:val="FF0000"/>
                <w:kern w:val="0"/>
                <w:sz w:val="72"/>
              </w:rPr>
              <w:t xml:space="preserve"> </w:t>
            </w:r>
          </w:p>
        </w:tc>
      </w:tr>
    </w:tbl>
    <w:p>
      <w:pPr>
        <w:jc w:val="center"/>
        <w:rPr>
          <w:rFonts w:hint="eastAsia" w:ascii="华文仿宋" w:hAnsi="华文仿宋" w:eastAsia="华文仿宋" w:cs="华文仿宋"/>
          <w:b/>
          <w:bCs/>
          <w:sz w:val="36"/>
          <w:szCs w:val="36"/>
        </w:rPr>
      </w:pPr>
      <w:r>
        <w:rPr>
          <w:rFonts w:hint="eastAsia" w:ascii="华文仿宋" w:hAnsi="华文仿宋" w:eastAsia="华文仿宋" w:cs="华文仿宋"/>
          <w:b/>
          <w:bCs/>
          <w:sz w:val="36"/>
          <w:szCs w:val="36"/>
        </w:rPr>
        <w:t>湖南科技大学齐白石艺术学院</w:t>
      </w:r>
    </w:p>
    <w:p>
      <w:pPr>
        <w:jc w:val="center"/>
        <w:rPr>
          <w:rFonts w:hint="eastAsia" w:ascii="华文仿宋" w:hAnsi="华文仿宋" w:eastAsia="华文仿宋" w:cs="华文仿宋"/>
          <w:b/>
          <w:bCs/>
          <w:sz w:val="36"/>
          <w:szCs w:val="36"/>
        </w:rPr>
      </w:pPr>
      <w:r>
        <w:rPr>
          <w:rFonts w:hint="eastAsia" w:ascii="华文仿宋" w:hAnsi="华文仿宋" w:eastAsia="华文仿宋" w:cs="华文仿宋"/>
          <w:b/>
          <w:bCs/>
          <w:sz w:val="36"/>
          <w:szCs w:val="36"/>
        </w:rPr>
        <w:t>就业工作奖</w:t>
      </w:r>
      <w:r>
        <w:rPr>
          <w:rFonts w:hint="eastAsia" w:ascii="华文仿宋" w:hAnsi="华文仿宋" w:eastAsia="华文仿宋" w:cs="华文仿宋"/>
          <w:b/>
          <w:bCs/>
          <w:sz w:val="36"/>
          <w:szCs w:val="36"/>
          <w:lang w:val="en-US" w:eastAsia="zh-CN"/>
        </w:rPr>
        <w:t>惩</w:t>
      </w:r>
      <w:r>
        <w:rPr>
          <w:rFonts w:hint="eastAsia" w:ascii="华文仿宋" w:hAnsi="华文仿宋" w:eastAsia="华文仿宋" w:cs="华文仿宋"/>
          <w:b/>
          <w:bCs/>
          <w:sz w:val="36"/>
          <w:szCs w:val="36"/>
        </w:rPr>
        <w:t>办法（试行）</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为进一步加强毕业生就业工作，健全就业指导服务体系，积极引导和激励教职员工参与就业服务工作，不断提高毕业生就业率和就业质量，学院根据相关政策规定并结合实际，特制定本办法。</w:t>
      </w:r>
    </w:p>
    <w:p>
      <w:pPr>
        <w:pStyle w:val="4"/>
        <w:spacing w:before="156" w:beforeLines="50" w:beforeAutospacing="0" w:after="156" w:afterLines="50" w:afterAutospacing="0" w:line="520" w:lineRule="exact"/>
        <w:ind w:firstLine="643" w:firstLineChars="200"/>
        <w:rPr>
          <w:rFonts w:ascii="仿宋" w:hAnsi="仿宋" w:eastAsia="仿宋" w:cs="Times New Roman"/>
          <w:b/>
          <w:bCs/>
          <w:sz w:val="32"/>
          <w:szCs w:val="32"/>
        </w:rPr>
      </w:pPr>
      <w:r>
        <w:rPr>
          <w:rFonts w:hint="eastAsia" w:ascii="仿宋" w:hAnsi="仿宋" w:eastAsia="仿宋" w:cs="Times New Roman"/>
          <w:b/>
          <w:bCs/>
          <w:sz w:val="32"/>
          <w:szCs w:val="32"/>
        </w:rPr>
        <w:t>一、考核组织</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考核工作在学院毕业生就业工作领导小组的领导下开展，在每年十月学校对初次</w:t>
      </w:r>
      <w:r>
        <w:rPr>
          <w:rFonts w:ascii="仿宋" w:hAnsi="仿宋" w:eastAsia="仿宋"/>
          <w:sz w:val="32"/>
          <w:szCs w:val="32"/>
        </w:rPr>
        <w:t>就业率</w:t>
      </w:r>
      <w:r>
        <w:rPr>
          <w:rFonts w:hint="eastAsia" w:ascii="仿宋" w:hAnsi="仿宋" w:eastAsia="仿宋"/>
          <w:sz w:val="32"/>
          <w:szCs w:val="32"/>
        </w:rPr>
        <w:t>数据予以</w:t>
      </w:r>
      <w:r>
        <w:rPr>
          <w:rFonts w:ascii="仿宋" w:hAnsi="仿宋" w:eastAsia="仿宋"/>
          <w:sz w:val="32"/>
          <w:szCs w:val="32"/>
        </w:rPr>
        <w:t>公示</w:t>
      </w:r>
      <w:r>
        <w:rPr>
          <w:rFonts w:hint="eastAsia" w:ascii="仿宋" w:hAnsi="仿宋" w:eastAsia="仿宋"/>
          <w:sz w:val="32"/>
          <w:szCs w:val="32"/>
        </w:rPr>
        <w:t>后进行；学院就业专职辅导员负责记录</w:t>
      </w:r>
      <w:r>
        <w:rPr>
          <w:rFonts w:ascii="仿宋" w:hAnsi="仿宋" w:eastAsia="仿宋"/>
          <w:sz w:val="32"/>
          <w:szCs w:val="32"/>
        </w:rPr>
        <w:t>、核对工作开展过程中的</w:t>
      </w:r>
      <w:r>
        <w:rPr>
          <w:rFonts w:hint="eastAsia" w:ascii="仿宋" w:hAnsi="仿宋" w:eastAsia="仿宋"/>
          <w:sz w:val="32"/>
          <w:szCs w:val="32"/>
        </w:rPr>
        <w:t>数据和相关考核</w:t>
      </w:r>
      <w:r>
        <w:rPr>
          <w:rFonts w:ascii="仿宋" w:hAnsi="仿宋" w:eastAsia="仿宋"/>
          <w:sz w:val="32"/>
          <w:szCs w:val="32"/>
        </w:rPr>
        <w:t>支撑材料。</w:t>
      </w:r>
    </w:p>
    <w:p>
      <w:pPr>
        <w:pStyle w:val="4"/>
        <w:spacing w:before="156" w:beforeLines="50" w:beforeAutospacing="0" w:after="156" w:afterLines="50" w:afterAutospacing="0" w:line="520" w:lineRule="exact"/>
        <w:ind w:firstLine="643" w:firstLineChars="200"/>
        <w:rPr>
          <w:rFonts w:ascii="仿宋" w:hAnsi="仿宋" w:eastAsia="仿宋" w:cs="Times New Roman"/>
          <w:b/>
          <w:bCs/>
          <w:sz w:val="32"/>
          <w:szCs w:val="32"/>
        </w:rPr>
      </w:pPr>
      <w:r>
        <w:rPr>
          <w:rFonts w:hint="eastAsia" w:ascii="仿宋" w:hAnsi="仿宋" w:eastAsia="仿宋" w:cs="Times New Roman"/>
          <w:b/>
          <w:bCs/>
          <w:sz w:val="32"/>
          <w:szCs w:val="32"/>
        </w:rPr>
        <w:t>二、考核内容</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重点考核毕业生的就业情况。毕业生就业</w:t>
      </w:r>
      <w:r>
        <w:rPr>
          <w:rFonts w:ascii="仿宋" w:hAnsi="仿宋" w:eastAsia="仿宋"/>
          <w:sz w:val="32"/>
          <w:szCs w:val="32"/>
        </w:rPr>
        <w:t>形式</w:t>
      </w:r>
      <w:r>
        <w:rPr>
          <w:rFonts w:hint="eastAsia" w:ascii="仿宋" w:hAnsi="仿宋" w:eastAsia="仿宋"/>
          <w:sz w:val="32"/>
          <w:szCs w:val="32"/>
        </w:rPr>
        <w:t>具体</w:t>
      </w:r>
      <w:r>
        <w:rPr>
          <w:rFonts w:ascii="仿宋" w:hAnsi="仿宋" w:eastAsia="仿宋"/>
          <w:sz w:val="32"/>
          <w:szCs w:val="32"/>
        </w:rPr>
        <w:t>包括</w:t>
      </w:r>
      <w:r>
        <w:rPr>
          <w:rFonts w:hint="eastAsia" w:ascii="仿宋" w:hAnsi="仿宋" w:eastAsia="仿宋"/>
          <w:sz w:val="32"/>
          <w:szCs w:val="32"/>
        </w:rPr>
        <w:t>:签订</w:t>
      </w:r>
      <w:r>
        <w:rPr>
          <w:rFonts w:ascii="仿宋" w:hAnsi="仿宋" w:eastAsia="仿宋"/>
          <w:sz w:val="32"/>
          <w:szCs w:val="32"/>
        </w:rPr>
        <w:t>就业协议书</w:t>
      </w:r>
      <w:r>
        <w:rPr>
          <w:rFonts w:hint="eastAsia" w:ascii="仿宋" w:hAnsi="仿宋" w:eastAsia="仿宋"/>
          <w:sz w:val="32"/>
          <w:szCs w:val="32"/>
        </w:rPr>
        <w:t>就业</w:t>
      </w:r>
      <w:r>
        <w:rPr>
          <w:rFonts w:ascii="仿宋" w:hAnsi="仿宋" w:eastAsia="仿宋"/>
          <w:sz w:val="32"/>
          <w:szCs w:val="32"/>
        </w:rPr>
        <w:t>、</w:t>
      </w:r>
      <w:r>
        <w:rPr>
          <w:rFonts w:hint="eastAsia" w:ascii="仿宋" w:hAnsi="仿宋" w:eastAsia="仿宋"/>
          <w:sz w:val="32"/>
          <w:szCs w:val="32"/>
        </w:rPr>
        <w:t>签订</w:t>
      </w:r>
      <w:r>
        <w:rPr>
          <w:rFonts w:ascii="仿宋" w:hAnsi="仿宋" w:eastAsia="仿宋"/>
          <w:sz w:val="32"/>
          <w:szCs w:val="32"/>
        </w:rPr>
        <w:t>劳动合同（</w:t>
      </w:r>
      <w:r>
        <w:rPr>
          <w:rFonts w:hint="eastAsia" w:ascii="仿宋" w:hAnsi="仿宋" w:eastAsia="仿宋"/>
          <w:sz w:val="32"/>
          <w:szCs w:val="32"/>
        </w:rPr>
        <w:t>聘用</w:t>
      </w:r>
      <w:r>
        <w:rPr>
          <w:rFonts w:ascii="仿宋" w:hAnsi="仿宋" w:eastAsia="仿宋"/>
          <w:sz w:val="32"/>
          <w:szCs w:val="32"/>
        </w:rPr>
        <w:t>合同）</w:t>
      </w:r>
      <w:r>
        <w:rPr>
          <w:rFonts w:hint="eastAsia" w:ascii="仿宋" w:hAnsi="仿宋" w:eastAsia="仿宋"/>
          <w:sz w:val="32"/>
          <w:szCs w:val="32"/>
        </w:rPr>
        <w:t>就业</w:t>
      </w:r>
      <w:r>
        <w:rPr>
          <w:rFonts w:ascii="仿宋" w:hAnsi="仿宋" w:eastAsia="仿宋"/>
          <w:sz w:val="32"/>
          <w:szCs w:val="32"/>
        </w:rPr>
        <w:t>、</w:t>
      </w:r>
      <w:r>
        <w:rPr>
          <w:rFonts w:hint="eastAsia" w:ascii="仿宋" w:hAnsi="仿宋" w:eastAsia="仿宋"/>
          <w:sz w:val="32"/>
          <w:szCs w:val="32"/>
        </w:rPr>
        <w:t>其他录用</w:t>
      </w:r>
      <w:r>
        <w:rPr>
          <w:rFonts w:ascii="仿宋" w:hAnsi="仿宋" w:eastAsia="仿宋"/>
          <w:sz w:val="32"/>
          <w:szCs w:val="32"/>
        </w:rPr>
        <w:t>形式就业（</w:t>
      </w:r>
      <w:r>
        <w:rPr>
          <w:rFonts w:hint="eastAsia" w:ascii="仿宋" w:hAnsi="仿宋" w:eastAsia="仿宋"/>
          <w:sz w:val="32"/>
          <w:szCs w:val="32"/>
        </w:rPr>
        <w:t>提供</w:t>
      </w:r>
      <w:r>
        <w:rPr>
          <w:rFonts w:ascii="仿宋" w:hAnsi="仿宋" w:eastAsia="仿宋"/>
          <w:sz w:val="32"/>
          <w:szCs w:val="32"/>
        </w:rPr>
        <w:t>录用证明）</w:t>
      </w:r>
      <w:r>
        <w:rPr>
          <w:rFonts w:hint="eastAsia" w:ascii="仿宋" w:hAnsi="仿宋" w:eastAsia="仿宋"/>
          <w:sz w:val="32"/>
          <w:szCs w:val="32"/>
        </w:rPr>
        <w:t>、升学</w:t>
      </w:r>
      <w:r>
        <w:rPr>
          <w:rFonts w:ascii="仿宋" w:hAnsi="仿宋" w:eastAsia="仿宋"/>
          <w:sz w:val="32"/>
          <w:szCs w:val="32"/>
        </w:rPr>
        <w:t>、出国出境</w:t>
      </w:r>
      <w:r>
        <w:rPr>
          <w:rFonts w:hint="eastAsia" w:ascii="仿宋" w:hAnsi="仿宋" w:eastAsia="仿宋"/>
          <w:sz w:val="32"/>
          <w:szCs w:val="32"/>
        </w:rPr>
        <w:t>、自主创业、自由职业</w:t>
      </w:r>
      <w:r>
        <w:rPr>
          <w:rFonts w:ascii="仿宋" w:hAnsi="仿宋" w:eastAsia="仿宋"/>
          <w:sz w:val="32"/>
          <w:szCs w:val="32"/>
        </w:rPr>
        <w:t>及</w:t>
      </w:r>
      <w:r>
        <w:rPr>
          <w:rFonts w:hint="eastAsia" w:ascii="仿宋" w:hAnsi="仿宋" w:eastAsia="仿宋"/>
          <w:sz w:val="32"/>
          <w:szCs w:val="32"/>
        </w:rPr>
        <w:t>项目就业。项目就业指学生</w:t>
      </w:r>
      <w:r>
        <w:rPr>
          <w:rFonts w:ascii="仿宋" w:hAnsi="仿宋" w:eastAsia="仿宋"/>
          <w:sz w:val="32"/>
          <w:szCs w:val="32"/>
        </w:rPr>
        <w:t>参与到</w:t>
      </w:r>
      <w:r>
        <w:rPr>
          <w:rFonts w:hint="eastAsia" w:ascii="仿宋" w:hAnsi="仿宋" w:eastAsia="仿宋"/>
          <w:sz w:val="32"/>
          <w:szCs w:val="32"/>
        </w:rPr>
        <w:t>“</w:t>
      </w:r>
      <w:r>
        <w:rPr>
          <w:rFonts w:ascii="仿宋" w:hAnsi="仿宋" w:eastAsia="仿宋"/>
          <w:sz w:val="32"/>
          <w:szCs w:val="32"/>
        </w:rPr>
        <w:t>国家基层</w:t>
      </w:r>
      <w:r>
        <w:rPr>
          <w:rFonts w:hint="eastAsia" w:ascii="仿宋" w:hAnsi="仿宋" w:eastAsia="仿宋"/>
          <w:sz w:val="32"/>
          <w:szCs w:val="32"/>
        </w:rPr>
        <w:t>就业</w:t>
      </w:r>
      <w:r>
        <w:rPr>
          <w:rFonts w:ascii="仿宋" w:hAnsi="仿宋" w:eastAsia="仿宋"/>
          <w:sz w:val="32"/>
          <w:szCs w:val="32"/>
        </w:rPr>
        <w:t>项目”</w:t>
      </w:r>
      <w:r>
        <w:rPr>
          <w:rFonts w:hint="eastAsia" w:ascii="仿宋" w:hAnsi="仿宋" w:eastAsia="仿宋"/>
          <w:sz w:val="32"/>
          <w:szCs w:val="32"/>
        </w:rPr>
        <w:t>和</w:t>
      </w:r>
      <w:r>
        <w:rPr>
          <w:rFonts w:ascii="仿宋" w:hAnsi="仿宋" w:eastAsia="仿宋"/>
          <w:sz w:val="32"/>
          <w:szCs w:val="32"/>
        </w:rPr>
        <w:t>“</w:t>
      </w:r>
      <w:r>
        <w:rPr>
          <w:rFonts w:hint="eastAsia" w:ascii="仿宋" w:hAnsi="仿宋" w:eastAsia="仿宋"/>
          <w:sz w:val="32"/>
          <w:szCs w:val="32"/>
        </w:rPr>
        <w:t>湖南</w:t>
      </w:r>
      <w:r>
        <w:rPr>
          <w:rFonts w:ascii="仿宋" w:hAnsi="仿宋" w:eastAsia="仿宋"/>
          <w:sz w:val="32"/>
          <w:szCs w:val="32"/>
        </w:rPr>
        <w:t>省基层</w:t>
      </w:r>
      <w:r>
        <w:rPr>
          <w:rFonts w:hint="eastAsia" w:ascii="仿宋" w:hAnsi="仿宋" w:eastAsia="仿宋"/>
          <w:sz w:val="32"/>
          <w:szCs w:val="32"/>
        </w:rPr>
        <w:t>就业</w:t>
      </w:r>
      <w:r>
        <w:rPr>
          <w:rFonts w:ascii="仿宋" w:hAnsi="仿宋" w:eastAsia="仿宋"/>
          <w:sz w:val="32"/>
          <w:szCs w:val="32"/>
        </w:rPr>
        <w:t>项目</w:t>
      </w:r>
      <w:r>
        <w:rPr>
          <w:rFonts w:hint="eastAsia" w:ascii="仿宋" w:hAnsi="仿宋" w:eastAsia="仿宋"/>
          <w:sz w:val="32"/>
          <w:szCs w:val="32"/>
        </w:rPr>
        <w:t>”中，</w:t>
      </w:r>
      <w:r>
        <w:rPr>
          <w:rFonts w:ascii="仿宋" w:hAnsi="仿宋" w:eastAsia="仿宋"/>
          <w:sz w:val="32"/>
          <w:szCs w:val="32"/>
        </w:rPr>
        <w:t>具体包括：</w:t>
      </w:r>
      <w:r>
        <w:rPr>
          <w:rFonts w:hint="eastAsia" w:ascii="仿宋" w:hAnsi="仿宋" w:eastAsia="仿宋"/>
          <w:sz w:val="32"/>
          <w:szCs w:val="32"/>
        </w:rPr>
        <w:t>选调生、三支一扶、西部计划、</w:t>
      </w:r>
      <w:r>
        <w:rPr>
          <w:rFonts w:ascii="仿宋" w:hAnsi="仿宋" w:eastAsia="仿宋"/>
          <w:sz w:val="32"/>
          <w:szCs w:val="32"/>
        </w:rPr>
        <w:t>应征入伍、特岗教师、硕师</w:t>
      </w:r>
      <w:r>
        <w:rPr>
          <w:rFonts w:hint="eastAsia" w:ascii="仿宋" w:hAnsi="仿宋" w:eastAsia="仿宋"/>
          <w:sz w:val="32"/>
          <w:szCs w:val="32"/>
        </w:rPr>
        <w:t>计划</w:t>
      </w:r>
      <w:r>
        <w:rPr>
          <w:rFonts w:ascii="仿宋" w:hAnsi="仿宋" w:eastAsia="仿宋"/>
          <w:sz w:val="32"/>
          <w:szCs w:val="32"/>
        </w:rPr>
        <w:t>、大学生村官</w:t>
      </w:r>
      <w:r>
        <w:rPr>
          <w:rFonts w:hint="eastAsia" w:ascii="仿宋" w:hAnsi="仿宋" w:eastAsia="仿宋"/>
          <w:sz w:val="32"/>
          <w:szCs w:val="32"/>
        </w:rPr>
        <w:t>、</w:t>
      </w:r>
      <w:r>
        <w:rPr>
          <w:rFonts w:ascii="仿宋" w:hAnsi="仿宋" w:eastAsia="仿宋"/>
          <w:sz w:val="32"/>
          <w:szCs w:val="32"/>
        </w:rPr>
        <w:t>援疆援藏专项</w:t>
      </w:r>
      <w:r>
        <w:rPr>
          <w:rFonts w:hint="eastAsia" w:ascii="仿宋" w:hAnsi="仿宋" w:eastAsia="仿宋"/>
          <w:sz w:val="32"/>
          <w:szCs w:val="32"/>
        </w:rPr>
        <w:t>等。</w:t>
      </w:r>
    </w:p>
    <w:p>
      <w:pPr>
        <w:pStyle w:val="4"/>
        <w:spacing w:before="156" w:beforeLines="50" w:beforeAutospacing="0" w:after="156" w:afterLines="50" w:afterAutospacing="0" w:line="520" w:lineRule="exact"/>
        <w:ind w:firstLine="643" w:firstLineChars="200"/>
        <w:rPr>
          <w:rFonts w:hint="eastAsia" w:ascii="仿宋" w:hAnsi="仿宋" w:eastAsia="仿宋" w:cs="Times New Roman"/>
          <w:b/>
          <w:bCs/>
          <w:sz w:val="32"/>
          <w:szCs w:val="32"/>
          <w:lang w:eastAsia="zh-CN"/>
        </w:rPr>
      </w:pPr>
      <w:r>
        <w:rPr>
          <w:rFonts w:hint="eastAsia" w:ascii="仿宋" w:hAnsi="仿宋" w:eastAsia="仿宋" w:cs="Times New Roman"/>
          <w:b/>
          <w:bCs/>
          <w:sz w:val="32"/>
          <w:szCs w:val="32"/>
        </w:rPr>
        <w:t>三、考核</w:t>
      </w:r>
      <w:r>
        <w:rPr>
          <w:rFonts w:hint="eastAsia" w:ascii="仿宋" w:hAnsi="仿宋" w:eastAsia="仿宋" w:cs="Times New Roman"/>
          <w:b/>
          <w:bCs/>
          <w:sz w:val="32"/>
          <w:szCs w:val="32"/>
          <w:lang w:val="en-US" w:eastAsia="zh-CN"/>
        </w:rPr>
        <w:t>办法</w:t>
      </w:r>
    </w:p>
    <w:p>
      <w:pPr>
        <w:spacing w:line="520" w:lineRule="exact"/>
        <w:ind w:firstLine="643" w:firstLineChars="200"/>
        <w:rPr>
          <w:rFonts w:ascii="仿宋" w:hAnsi="仿宋" w:eastAsia="仿宋"/>
          <w:b/>
          <w:bCs/>
          <w:sz w:val="32"/>
          <w:szCs w:val="32"/>
        </w:rPr>
      </w:pPr>
      <w:r>
        <w:rPr>
          <w:rFonts w:hint="eastAsia" w:ascii="仿宋" w:hAnsi="仿宋" w:eastAsia="仿宋"/>
          <w:b/>
          <w:bCs/>
          <w:sz w:val="32"/>
          <w:szCs w:val="32"/>
        </w:rPr>
        <w:t>（一）提交考核材料</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在每年</w:t>
      </w:r>
      <w:r>
        <w:rPr>
          <w:rFonts w:ascii="仿宋" w:hAnsi="仿宋" w:eastAsia="仿宋"/>
          <w:sz w:val="32"/>
          <w:szCs w:val="32"/>
        </w:rPr>
        <w:t>的</w:t>
      </w:r>
      <w:r>
        <w:rPr>
          <w:rFonts w:hint="eastAsia" w:ascii="仿宋" w:hAnsi="仿宋" w:eastAsia="仿宋"/>
          <w:sz w:val="32"/>
          <w:szCs w:val="32"/>
        </w:rPr>
        <w:t>8月31日前收集并提供真实的毕业生考研录取通知书、就业协议书、录用证明、应征入伍通知书、工商营业执照、项目就业批准文件复印件等材料给就业辅导员，待学校招生就业处对就业材料</w:t>
      </w:r>
      <w:r>
        <w:rPr>
          <w:rFonts w:ascii="仿宋" w:hAnsi="仿宋" w:eastAsia="仿宋"/>
          <w:sz w:val="32"/>
          <w:szCs w:val="32"/>
        </w:rPr>
        <w:t>的真实</w:t>
      </w:r>
      <w:r>
        <w:rPr>
          <w:rFonts w:hint="eastAsia" w:ascii="仿宋" w:hAnsi="仿宋" w:eastAsia="仿宋"/>
          <w:sz w:val="32"/>
          <w:szCs w:val="32"/>
        </w:rPr>
        <w:t>性审核完成后，根据完成情况予以奖励。</w:t>
      </w:r>
    </w:p>
    <w:p>
      <w:pPr>
        <w:spacing w:line="520" w:lineRule="exact"/>
        <w:ind w:firstLine="643" w:firstLineChars="200"/>
        <w:rPr>
          <w:rFonts w:ascii="仿宋" w:hAnsi="仿宋" w:eastAsia="仿宋"/>
          <w:b/>
          <w:bCs/>
          <w:sz w:val="32"/>
          <w:szCs w:val="32"/>
        </w:rPr>
      </w:pPr>
      <w:r>
        <w:rPr>
          <w:rFonts w:hint="eastAsia" w:ascii="仿宋" w:hAnsi="仿宋" w:eastAsia="仿宋"/>
          <w:b/>
          <w:bCs/>
          <w:sz w:val="32"/>
          <w:szCs w:val="32"/>
        </w:rPr>
        <w:t>（二）</w:t>
      </w:r>
      <w:r>
        <w:rPr>
          <w:rFonts w:hint="eastAsia" w:ascii="仿宋" w:hAnsi="仿宋" w:eastAsia="仿宋"/>
          <w:b/>
          <w:bCs/>
          <w:sz w:val="32"/>
          <w:szCs w:val="32"/>
          <w:lang w:val="en-US" w:eastAsia="zh-CN"/>
        </w:rPr>
        <w:t>考核</w:t>
      </w:r>
      <w:r>
        <w:rPr>
          <w:rFonts w:hint="eastAsia" w:ascii="仿宋" w:hAnsi="仿宋" w:eastAsia="仿宋"/>
          <w:b/>
          <w:bCs/>
          <w:sz w:val="32"/>
          <w:szCs w:val="32"/>
        </w:rPr>
        <w:t>范围</w:t>
      </w:r>
    </w:p>
    <w:p>
      <w:pPr>
        <w:spacing w:line="52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全院教职工</w:t>
      </w:r>
      <w:r>
        <w:rPr>
          <w:rFonts w:hint="eastAsia" w:ascii="仿宋" w:hAnsi="仿宋" w:eastAsia="仿宋"/>
          <w:sz w:val="32"/>
          <w:szCs w:val="32"/>
          <w:lang w:eastAsia="zh-CN"/>
        </w:rPr>
        <w:t>。</w:t>
      </w:r>
    </w:p>
    <w:p>
      <w:pPr>
        <w:spacing w:line="520" w:lineRule="exact"/>
        <w:ind w:firstLine="643" w:firstLineChars="200"/>
        <w:rPr>
          <w:rFonts w:ascii="仿宋" w:hAnsi="仿宋" w:eastAsia="仿宋"/>
          <w:b/>
          <w:bCs/>
          <w:sz w:val="32"/>
          <w:szCs w:val="32"/>
        </w:rPr>
      </w:pPr>
      <w:r>
        <w:rPr>
          <w:rFonts w:hint="eastAsia" w:ascii="仿宋" w:hAnsi="仿宋" w:eastAsia="仿宋"/>
          <w:b/>
          <w:bCs/>
          <w:sz w:val="32"/>
          <w:szCs w:val="32"/>
        </w:rPr>
        <w:t>（三）</w:t>
      </w:r>
      <w:r>
        <w:rPr>
          <w:rFonts w:hint="eastAsia" w:ascii="仿宋" w:hAnsi="仿宋" w:eastAsia="仿宋"/>
          <w:b/>
          <w:bCs/>
          <w:sz w:val="32"/>
          <w:szCs w:val="32"/>
          <w:lang w:val="en-US" w:eastAsia="zh-CN"/>
        </w:rPr>
        <w:t>奖惩</w:t>
      </w:r>
      <w:r>
        <w:rPr>
          <w:rFonts w:hint="eastAsia" w:ascii="仿宋" w:hAnsi="仿宋" w:eastAsia="仿宋"/>
          <w:b/>
          <w:bCs/>
          <w:sz w:val="32"/>
          <w:szCs w:val="32"/>
        </w:rPr>
        <w:t>办法</w:t>
      </w:r>
    </w:p>
    <w:p>
      <w:pPr>
        <w:spacing w:line="520" w:lineRule="exact"/>
        <w:ind w:firstLine="643" w:firstLineChars="200"/>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1、院领导、就业辅导员奖惩办法</w:t>
      </w:r>
    </w:p>
    <w:p>
      <w:pPr>
        <w:spacing w:line="520" w:lineRule="exact"/>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奖惩金以学院整体就业目标值为考核标准。学院整体就业率达到学校就业目标考核值，就业辅导员一次性奖励1000元；学院整体就业率未达到学校就业目标考核值或院领导分管系部未达到相应目标值的，分管院领导、就业辅导员按一次性3000元扣罚。</w:t>
      </w:r>
    </w:p>
    <w:p>
      <w:pPr>
        <w:spacing w:line="520" w:lineRule="exact"/>
        <w:ind w:firstLine="643" w:firstLineChars="200"/>
        <w:rPr>
          <w:rFonts w:ascii="仿宋" w:hAnsi="仿宋" w:eastAsia="仿宋"/>
          <w:b/>
          <w:bCs/>
          <w:sz w:val="32"/>
          <w:szCs w:val="32"/>
        </w:rPr>
      </w:pPr>
      <w:r>
        <w:rPr>
          <w:rFonts w:hint="eastAsia" w:ascii="仿宋" w:hAnsi="仿宋" w:eastAsia="仿宋"/>
          <w:b/>
          <w:bCs/>
          <w:sz w:val="32"/>
          <w:szCs w:val="32"/>
          <w:lang w:val="en-US" w:eastAsia="zh-CN"/>
        </w:rPr>
        <w:t>2</w:t>
      </w:r>
      <w:r>
        <w:rPr>
          <w:rFonts w:hint="eastAsia" w:ascii="仿宋" w:hAnsi="仿宋" w:eastAsia="仿宋"/>
          <w:b/>
          <w:bCs/>
          <w:sz w:val="32"/>
          <w:szCs w:val="32"/>
        </w:rPr>
        <w:t>、教学系奖</w:t>
      </w:r>
      <w:r>
        <w:rPr>
          <w:rFonts w:hint="eastAsia" w:ascii="仿宋" w:hAnsi="仿宋" w:eastAsia="仿宋"/>
          <w:b/>
          <w:bCs/>
          <w:sz w:val="32"/>
          <w:szCs w:val="32"/>
          <w:lang w:val="en-US" w:eastAsia="zh-CN"/>
        </w:rPr>
        <w:t>惩</w:t>
      </w:r>
      <w:r>
        <w:rPr>
          <w:rFonts w:hint="eastAsia" w:ascii="仿宋" w:hAnsi="仿宋" w:eastAsia="仿宋"/>
          <w:b/>
          <w:bCs/>
          <w:sz w:val="32"/>
          <w:szCs w:val="32"/>
        </w:rPr>
        <w:t>办法</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奖</w:t>
      </w:r>
      <w:r>
        <w:rPr>
          <w:rFonts w:hint="eastAsia" w:ascii="仿宋" w:hAnsi="仿宋" w:eastAsia="仿宋"/>
          <w:sz w:val="32"/>
          <w:szCs w:val="32"/>
          <w:lang w:val="en-US" w:eastAsia="zh-CN"/>
        </w:rPr>
        <w:t>惩</w:t>
      </w:r>
      <w:r>
        <w:rPr>
          <w:rFonts w:hint="eastAsia" w:ascii="仿宋" w:hAnsi="仿宋" w:eastAsia="仿宋"/>
          <w:sz w:val="32"/>
          <w:szCs w:val="32"/>
        </w:rPr>
        <w:t>金以教学系为单位进行发放</w:t>
      </w:r>
      <w:r>
        <w:rPr>
          <w:rFonts w:hint="eastAsia" w:ascii="仿宋" w:hAnsi="仿宋" w:eastAsia="仿宋"/>
          <w:sz w:val="32"/>
          <w:szCs w:val="32"/>
          <w:lang w:val="en-US" w:eastAsia="zh-CN"/>
        </w:rPr>
        <w:t>或扣除</w:t>
      </w:r>
      <w:r>
        <w:rPr>
          <w:rFonts w:hint="eastAsia" w:ascii="仿宋" w:hAnsi="仿宋" w:eastAsia="仿宋"/>
          <w:sz w:val="32"/>
          <w:szCs w:val="32"/>
        </w:rPr>
        <w:t>，分为基础性奖</w:t>
      </w:r>
      <w:r>
        <w:rPr>
          <w:rFonts w:hint="eastAsia" w:ascii="仿宋" w:hAnsi="仿宋" w:eastAsia="仿宋"/>
          <w:sz w:val="32"/>
          <w:szCs w:val="32"/>
          <w:lang w:val="en-US" w:eastAsia="zh-CN"/>
        </w:rPr>
        <w:t>惩</w:t>
      </w:r>
      <w:r>
        <w:rPr>
          <w:rFonts w:hint="eastAsia" w:ascii="仿宋" w:hAnsi="仿宋" w:eastAsia="仿宋"/>
          <w:sz w:val="32"/>
          <w:szCs w:val="32"/>
        </w:rPr>
        <w:t>金和激励性奖</w:t>
      </w:r>
      <w:r>
        <w:rPr>
          <w:rFonts w:hint="eastAsia" w:ascii="仿宋" w:hAnsi="仿宋" w:eastAsia="仿宋"/>
          <w:sz w:val="32"/>
          <w:szCs w:val="32"/>
          <w:lang w:val="en-US" w:eastAsia="zh-CN"/>
        </w:rPr>
        <w:t>惩</w:t>
      </w:r>
      <w:r>
        <w:rPr>
          <w:rFonts w:hint="eastAsia" w:ascii="仿宋" w:hAnsi="仿宋" w:eastAsia="仿宋"/>
          <w:sz w:val="32"/>
          <w:szCs w:val="32"/>
        </w:rPr>
        <w:t>金。</w:t>
      </w:r>
    </w:p>
    <w:p>
      <w:pPr>
        <w:spacing w:line="52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基础性奖</w:t>
      </w:r>
      <w:r>
        <w:rPr>
          <w:rFonts w:hint="eastAsia" w:ascii="仿宋" w:hAnsi="仿宋" w:eastAsia="仿宋"/>
          <w:sz w:val="32"/>
          <w:szCs w:val="32"/>
          <w:lang w:val="en-US" w:eastAsia="zh-CN"/>
        </w:rPr>
        <w:t>惩</w:t>
      </w:r>
      <w:r>
        <w:rPr>
          <w:rFonts w:hint="eastAsia" w:ascii="仿宋" w:hAnsi="仿宋" w:eastAsia="仿宋"/>
          <w:sz w:val="32"/>
          <w:szCs w:val="32"/>
        </w:rPr>
        <w:t>金：完成当年校院两级考核就业目标值的教学系，按</w:t>
      </w:r>
      <w:r>
        <w:rPr>
          <w:rFonts w:hint="eastAsia" w:ascii="仿宋" w:hAnsi="仿宋" w:eastAsia="仿宋"/>
          <w:sz w:val="32"/>
          <w:szCs w:val="32"/>
          <w:lang w:val="en-US" w:eastAsia="zh-CN"/>
        </w:rPr>
        <w:t>10</w:t>
      </w:r>
      <w:r>
        <w:rPr>
          <w:rFonts w:ascii="仿宋" w:hAnsi="仿宋" w:eastAsia="仿宋"/>
          <w:sz w:val="32"/>
          <w:szCs w:val="32"/>
        </w:rPr>
        <w:t>0</w:t>
      </w:r>
      <w:r>
        <w:rPr>
          <w:rFonts w:hint="eastAsia" w:ascii="仿宋" w:hAnsi="仿宋" w:eastAsia="仿宋"/>
          <w:sz w:val="32"/>
          <w:szCs w:val="32"/>
        </w:rPr>
        <w:t>元/位毕业生进行奖励。</w:t>
      </w:r>
      <w:r>
        <w:rPr>
          <w:rFonts w:hint="eastAsia" w:ascii="仿宋" w:hAnsi="仿宋" w:eastAsia="仿宋"/>
          <w:sz w:val="32"/>
          <w:szCs w:val="32"/>
          <w:lang w:val="en-US" w:eastAsia="zh-CN"/>
        </w:rPr>
        <w:t>未完成目标值的</w:t>
      </w:r>
      <w:r>
        <w:rPr>
          <w:rFonts w:hint="eastAsia" w:ascii="仿宋" w:hAnsi="仿宋" w:eastAsia="仿宋"/>
          <w:sz w:val="32"/>
          <w:szCs w:val="32"/>
        </w:rPr>
        <w:t>按</w:t>
      </w:r>
      <w:r>
        <w:rPr>
          <w:rFonts w:hint="eastAsia" w:ascii="仿宋" w:hAnsi="仿宋" w:eastAsia="仿宋"/>
          <w:sz w:val="32"/>
          <w:szCs w:val="32"/>
          <w:lang w:val="en-US" w:eastAsia="zh-CN"/>
        </w:rPr>
        <w:t>300</w:t>
      </w:r>
      <w:r>
        <w:rPr>
          <w:rFonts w:hint="eastAsia" w:ascii="仿宋" w:hAnsi="仿宋" w:eastAsia="仿宋"/>
          <w:sz w:val="32"/>
          <w:szCs w:val="32"/>
        </w:rPr>
        <w:t>元/位毕业生进行</w:t>
      </w:r>
      <w:r>
        <w:rPr>
          <w:rFonts w:hint="eastAsia" w:ascii="仿宋" w:hAnsi="仿宋" w:eastAsia="仿宋"/>
          <w:sz w:val="32"/>
          <w:szCs w:val="32"/>
          <w:lang w:val="en-US" w:eastAsia="zh-CN"/>
        </w:rPr>
        <w:t>扣罚。</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激励性</w:t>
      </w:r>
      <w:r>
        <w:rPr>
          <w:rFonts w:hint="eastAsia" w:ascii="仿宋" w:hAnsi="仿宋" w:eastAsia="仿宋"/>
          <w:sz w:val="32"/>
          <w:szCs w:val="32"/>
          <w:lang w:val="en-US" w:eastAsia="zh-CN"/>
        </w:rPr>
        <w:t>奖励</w:t>
      </w:r>
      <w:r>
        <w:rPr>
          <w:rFonts w:hint="eastAsia" w:ascii="仿宋" w:hAnsi="仿宋" w:eastAsia="仿宋"/>
          <w:sz w:val="32"/>
          <w:szCs w:val="32"/>
        </w:rPr>
        <w:t>金</w:t>
      </w:r>
      <w:r>
        <w:rPr>
          <w:rFonts w:hint="eastAsia" w:ascii="仿宋" w:hAnsi="仿宋" w:eastAsia="仿宋"/>
          <w:sz w:val="32"/>
          <w:szCs w:val="32"/>
          <w:lang w:eastAsia="zh-CN"/>
        </w:rPr>
        <w:t>：</w:t>
      </w:r>
      <w:r>
        <w:rPr>
          <w:rFonts w:hint="eastAsia" w:ascii="仿宋" w:hAnsi="仿宋" w:eastAsia="仿宋"/>
          <w:sz w:val="32"/>
          <w:szCs w:val="32"/>
        </w:rPr>
        <w:t>完成当年校院两级考核就业目标值的教学系，就业百分比每增加一个百分点，按以下公式进行奖励：</w:t>
      </w:r>
    </w:p>
    <w:p>
      <w:pPr>
        <w:spacing w:line="52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激励金=（系就业人数/系总就业人数*</w:t>
      </w:r>
      <w:r>
        <w:rPr>
          <w:rFonts w:ascii="仿宋" w:hAnsi="仿宋" w:eastAsia="仿宋"/>
          <w:sz w:val="32"/>
          <w:szCs w:val="32"/>
        </w:rPr>
        <w:t>100%-</w:t>
      </w:r>
      <w:r>
        <w:rPr>
          <w:rFonts w:hint="eastAsia" w:ascii="仿宋" w:hAnsi="仿宋" w:eastAsia="仿宋"/>
          <w:sz w:val="32"/>
          <w:szCs w:val="32"/>
        </w:rPr>
        <w:t>目标值）</w:t>
      </w:r>
      <w:r>
        <w:rPr>
          <w:rFonts w:ascii="仿宋" w:hAnsi="仿宋" w:eastAsia="仿宋"/>
          <w:sz w:val="32"/>
          <w:szCs w:val="32"/>
        </w:rPr>
        <w:t>*</w:t>
      </w:r>
      <w:r>
        <w:rPr>
          <w:rFonts w:hint="eastAsia" w:ascii="仿宋" w:hAnsi="仿宋" w:eastAsia="仿宋"/>
          <w:sz w:val="32"/>
          <w:szCs w:val="32"/>
        </w:rPr>
        <w:t>系总人数</w:t>
      </w:r>
      <w:r>
        <w:rPr>
          <w:rFonts w:ascii="仿宋" w:hAnsi="仿宋" w:eastAsia="仿宋"/>
          <w:sz w:val="32"/>
          <w:szCs w:val="32"/>
        </w:rPr>
        <w:t>*</w:t>
      </w:r>
      <w:r>
        <w:rPr>
          <w:rFonts w:hint="eastAsia" w:ascii="仿宋" w:hAnsi="仿宋" w:eastAsia="仿宋"/>
          <w:sz w:val="32"/>
          <w:szCs w:val="32"/>
          <w:lang w:val="en-US" w:eastAsia="zh-CN"/>
        </w:rPr>
        <w:t>4</w:t>
      </w:r>
      <w:r>
        <w:rPr>
          <w:rFonts w:ascii="仿宋" w:hAnsi="仿宋" w:eastAsia="仿宋"/>
          <w:sz w:val="32"/>
          <w:szCs w:val="32"/>
        </w:rPr>
        <w:t>0</w:t>
      </w:r>
      <w:r>
        <w:rPr>
          <w:rFonts w:hint="eastAsia" w:ascii="仿宋" w:hAnsi="仿宋" w:eastAsia="仿宋"/>
          <w:sz w:val="32"/>
          <w:szCs w:val="32"/>
        </w:rPr>
        <w:t>元</w:t>
      </w:r>
      <w:r>
        <w:rPr>
          <w:rFonts w:hint="eastAsia" w:ascii="仿宋" w:hAnsi="仿宋" w:eastAsia="仿宋"/>
          <w:sz w:val="32"/>
          <w:szCs w:val="32"/>
          <w:lang w:eastAsia="zh-CN"/>
        </w:rPr>
        <w:t>。</w:t>
      </w:r>
    </w:p>
    <w:p>
      <w:pPr>
        <w:spacing w:line="520" w:lineRule="exact"/>
        <w:ind w:firstLine="640" w:firstLineChars="200"/>
        <w:rPr>
          <w:rFonts w:ascii="仿宋" w:hAnsi="仿宋" w:eastAsia="仿宋"/>
          <w:sz w:val="32"/>
          <w:szCs w:val="32"/>
        </w:rPr>
      </w:pPr>
      <w:r>
        <w:rPr>
          <w:rFonts w:hint="eastAsia" w:ascii="仿宋" w:hAnsi="仿宋" w:eastAsia="仿宋"/>
          <w:sz w:val="32"/>
          <w:szCs w:val="32"/>
          <w:lang w:val="en-US" w:eastAsia="zh-CN"/>
        </w:rPr>
        <w:t>扣罚金：未</w:t>
      </w:r>
      <w:r>
        <w:rPr>
          <w:rFonts w:hint="eastAsia" w:ascii="仿宋" w:hAnsi="仿宋" w:eastAsia="仿宋"/>
          <w:sz w:val="32"/>
          <w:szCs w:val="32"/>
        </w:rPr>
        <w:t>完成当年校院两级考核就业目标值的教学系，就业百分比每</w:t>
      </w:r>
      <w:r>
        <w:rPr>
          <w:rFonts w:hint="eastAsia" w:ascii="仿宋" w:hAnsi="仿宋" w:eastAsia="仿宋"/>
          <w:sz w:val="32"/>
          <w:szCs w:val="32"/>
          <w:lang w:val="en-US" w:eastAsia="zh-CN"/>
        </w:rPr>
        <w:t>低于目标值</w:t>
      </w:r>
      <w:r>
        <w:rPr>
          <w:rFonts w:hint="eastAsia" w:ascii="仿宋" w:hAnsi="仿宋" w:eastAsia="仿宋"/>
          <w:sz w:val="32"/>
          <w:szCs w:val="32"/>
        </w:rPr>
        <w:t>一个百分点，按以下公式进行</w:t>
      </w:r>
      <w:r>
        <w:rPr>
          <w:rFonts w:hint="eastAsia" w:ascii="仿宋" w:hAnsi="仿宋" w:eastAsia="仿宋"/>
          <w:sz w:val="32"/>
          <w:szCs w:val="32"/>
          <w:lang w:val="en-US" w:eastAsia="zh-CN"/>
        </w:rPr>
        <w:t>扣罚</w:t>
      </w:r>
      <w:r>
        <w:rPr>
          <w:rFonts w:hint="eastAsia" w:ascii="仿宋" w:hAnsi="仿宋" w:eastAsia="仿宋"/>
          <w:sz w:val="32"/>
          <w:szCs w:val="32"/>
        </w:rPr>
        <w:t>：</w:t>
      </w:r>
    </w:p>
    <w:p>
      <w:pPr>
        <w:spacing w:line="52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扣罚</w:t>
      </w:r>
      <w:r>
        <w:rPr>
          <w:rFonts w:hint="eastAsia" w:ascii="仿宋" w:hAnsi="仿宋" w:eastAsia="仿宋"/>
          <w:sz w:val="32"/>
          <w:szCs w:val="32"/>
        </w:rPr>
        <w:t>金=（目标值</w:t>
      </w:r>
      <w:r>
        <w:rPr>
          <w:rFonts w:ascii="仿宋" w:hAnsi="仿宋" w:eastAsia="仿宋"/>
          <w:sz w:val="32"/>
          <w:szCs w:val="32"/>
        </w:rPr>
        <w:t>-</w:t>
      </w:r>
      <w:r>
        <w:rPr>
          <w:rFonts w:hint="eastAsia" w:ascii="仿宋" w:hAnsi="仿宋" w:eastAsia="仿宋"/>
          <w:sz w:val="32"/>
          <w:szCs w:val="32"/>
        </w:rPr>
        <w:t>系就业人数/系总就业人数*</w:t>
      </w:r>
      <w:r>
        <w:rPr>
          <w:rFonts w:ascii="仿宋" w:hAnsi="仿宋" w:eastAsia="仿宋"/>
          <w:sz w:val="32"/>
          <w:szCs w:val="32"/>
        </w:rPr>
        <w:t>100%</w:t>
      </w:r>
      <w:r>
        <w:rPr>
          <w:rFonts w:hint="eastAsia" w:ascii="仿宋" w:hAnsi="仿宋" w:eastAsia="仿宋"/>
          <w:sz w:val="32"/>
          <w:szCs w:val="32"/>
        </w:rPr>
        <w:t>）</w:t>
      </w:r>
      <w:r>
        <w:rPr>
          <w:rFonts w:ascii="仿宋" w:hAnsi="仿宋" w:eastAsia="仿宋"/>
          <w:sz w:val="32"/>
          <w:szCs w:val="32"/>
        </w:rPr>
        <w:t>*</w:t>
      </w:r>
      <w:r>
        <w:rPr>
          <w:rFonts w:hint="eastAsia" w:ascii="仿宋" w:hAnsi="仿宋" w:eastAsia="仿宋"/>
          <w:sz w:val="32"/>
          <w:szCs w:val="32"/>
        </w:rPr>
        <w:t>系总人数</w:t>
      </w:r>
      <w:r>
        <w:rPr>
          <w:rFonts w:ascii="仿宋" w:hAnsi="仿宋" w:eastAsia="仿宋"/>
          <w:sz w:val="32"/>
          <w:szCs w:val="32"/>
        </w:rPr>
        <w:t>*</w:t>
      </w:r>
      <w:r>
        <w:rPr>
          <w:rFonts w:hint="eastAsia" w:ascii="仿宋" w:hAnsi="仿宋" w:eastAsia="仿宋"/>
          <w:sz w:val="32"/>
          <w:szCs w:val="32"/>
          <w:lang w:val="en-US" w:eastAsia="zh-CN"/>
        </w:rPr>
        <w:t>20</w:t>
      </w:r>
      <w:r>
        <w:rPr>
          <w:rFonts w:ascii="仿宋" w:hAnsi="仿宋" w:eastAsia="仿宋"/>
          <w:sz w:val="32"/>
          <w:szCs w:val="32"/>
        </w:rPr>
        <w:t>0</w:t>
      </w:r>
      <w:r>
        <w:rPr>
          <w:rFonts w:hint="eastAsia" w:ascii="仿宋" w:hAnsi="仿宋" w:eastAsia="仿宋"/>
          <w:sz w:val="32"/>
          <w:szCs w:val="32"/>
        </w:rPr>
        <w:t>元</w:t>
      </w:r>
      <w:r>
        <w:rPr>
          <w:rFonts w:hint="eastAsia" w:ascii="仿宋" w:hAnsi="仿宋" w:eastAsia="仿宋"/>
          <w:sz w:val="32"/>
          <w:szCs w:val="32"/>
          <w:lang w:eastAsia="zh-CN"/>
        </w:rPr>
        <w:t>。</w:t>
      </w:r>
    </w:p>
    <w:p>
      <w:pPr>
        <w:spacing w:line="520" w:lineRule="exact"/>
        <w:ind w:firstLine="643" w:firstLineChars="200"/>
        <w:rPr>
          <w:rFonts w:ascii="仿宋" w:hAnsi="仿宋" w:eastAsia="仿宋"/>
          <w:b/>
          <w:bCs/>
          <w:sz w:val="32"/>
          <w:szCs w:val="32"/>
        </w:rPr>
      </w:pPr>
      <w:r>
        <w:rPr>
          <w:rFonts w:hint="eastAsia" w:ascii="仿宋" w:hAnsi="仿宋" w:eastAsia="仿宋"/>
          <w:b/>
          <w:bCs/>
          <w:sz w:val="32"/>
          <w:szCs w:val="32"/>
          <w:lang w:val="en-US" w:eastAsia="zh-CN"/>
        </w:rPr>
        <w:t>3</w:t>
      </w:r>
      <w:r>
        <w:rPr>
          <w:rFonts w:hint="eastAsia" w:ascii="仿宋" w:hAnsi="仿宋" w:eastAsia="仿宋"/>
          <w:b/>
          <w:bCs/>
          <w:sz w:val="32"/>
          <w:szCs w:val="32"/>
        </w:rPr>
        <w:t>、毕业班班主任奖</w:t>
      </w:r>
      <w:r>
        <w:rPr>
          <w:rFonts w:hint="eastAsia" w:ascii="仿宋" w:hAnsi="仿宋" w:eastAsia="仿宋"/>
          <w:b/>
          <w:bCs/>
          <w:sz w:val="32"/>
          <w:szCs w:val="32"/>
          <w:lang w:val="en-US" w:eastAsia="zh-CN"/>
        </w:rPr>
        <w:t>惩</w:t>
      </w:r>
      <w:r>
        <w:rPr>
          <w:rFonts w:hint="eastAsia" w:ascii="仿宋" w:hAnsi="仿宋" w:eastAsia="仿宋"/>
          <w:b/>
          <w:bCs/>
          <w:sz w:val="32"/>
          <w:szCs w:val="32"/>
        </w:rPr>
        <w:t>办法</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班主任在每年</w:t>
      </w:r>
      <w:r>
        <w:rPr>
          <w:rFonts w:ascii="仿宋" w:hAnsi="仿宋" w:eastAsia="仿宋"/>
          <w:sz w:val="32"/>
          <w:szCs w:val="32"/>
        </w:rPr>
        <w:t>的</w:t>
      </w:r>
      <w:r>
        <w:rPr>
          <w:rFonts w:hint="eastAsia" w:ascii="仿宋" w:hAnsi="仿宋" w:eastAsia="仿宋"/>
          <w:sz w:val="32"/>
          <w:szCs w:val="32"/>
        </w:rPr>
        <w:t>8月31日前收集并提供真实的毕业生考研录取通知书、就业协议书、录用证明、应征入伍通知书、工商营业执照、项目就业批准文件复印件等材料给就业辅导员，待学校招生就业处对就业材料</w:t>
      </w:r>
      <w:r>
        <w:rPr>
          <w:rFonts w:ascii="仿宋" w:hAnsi="仿宋" w:eastAsia="仿宋"/>
          <w:sz w:val="32"/>
          <w:szCs w:val="32"/>
        </w:rPr>
        <w:t>的真实</w:t>
      </w:r>
      <w:r>
        <w:rPr>
          <w:rFonts w:hint="eastAsia" w:ascii="仿宋" w:hAnsi="仿宋" w:eastAsia="仿宋"/>
          <w:sz w:val="32"/>
          <w:szCs w:val="32"/>
        </w:rPr>
        <w:t>性审核完成后，根据完成情况予以奖励。</w:t>
      </w:r>
    </w:p>
    <w:p>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奖励基础为班级就业率达到学校当年给出的就业目标值，奖励班主任300元；若就业率在完成就业目标值的基础上，每</w:t>
      </w:r>
      <w:r>
        <w:rPr>
          <w:rFonts w:ascii="仿宋" w:hAnsi="仿宋" w:eastAsia="仿宋"/>
          <w:sz w:val="32"/>
          <w:szCs w:val="32"/>
        </w:rPr>
        <w:t>增加一人</w:t>
      </w:r>
      <w:r>
        <w:rPr>
          <w:rFonts w:hint="eastAsia" w:ascii="仿宋" w:hAnsi="仿宋" w:eastAsia="仿宋"/>
          <w:sz w:val="32"/>
          <w:szCs w:val="32"/>
        </w:rPr>
        <w:t>再</w:t>
      </w:r>
      <w:r>
        <w:rPr>
          <w:rFonts w:ascii="仿宋" w:hAnsi="仿宋" w:eastAsia="仿宋"/>
          <w:sz w:val="32"/>
          <w:szCs w:val="32"/>
        </w:rPr>
        <w:t>奖励</w:t>
      </w:r>
      <w:r>
        <w:rPr>
          <w:rFonts w:hint="eastAsia" w:ascii="仿宋" w:hAnsi="仿宋" w:eastAsia="仿宋"/>
          <w:sz w:val="32"/>
          <w:szCs w:val="32"/>
        </w:rPr>
        <w:t>200</w:t>
      </w:r>
      <w:r>
        <w:rPr>
          <w:rFonts w:hint="eastAsia" w:ascii="仿宋" w:hAnsi="仿宋" w:eastAsia="仿宋"/>
          <w:sz w:val="32"/>
          <w:szCs w:val="32"/>
          <w:lang w:val="en-US" w:eastAsia="zh-CN"/>
        </w:rPr>
        <w:t>元</w:t>
      </w:r>
      <w:r>
        <w:rPr>
          <w:rFonts w:hint="eastAsia" w:ascii="仿宋" w:hAnsi="仿宋" w:eastAsia="仿宋"/>
          <w:sz w:val="32"/>
          <w:szCs w:val="32"/>
        </w:rPr>
        <w:t>。</w:t>
      </w:r>
    </w:p>
    <w:p>
      <w:pPr>
        <w:spacing w:line="52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扣罚基础</w:t>
      </w:r>
      <w:r>
        <w:rPr>
          <w:rFonts w:hint="eastAsia" w:ascii="仿宋" w:hAnsi="仿宋" w:eastAsia="仿宋"/>
          <w:sz w:val="32"/>
          <w:szCs w:val="32"/>
        </w:rPr>
        <w:t>为班级就业率</w:t>
      </w:r>
      <w:r>
        <w:rPr>
          <w:rFonts w:hint="eastAsia" w:ascii="仿宋" w:hAnsi="仿宋" w:eastAsia="仿宋"/>
          <w:sz w:val="32"/>
          <w:szCs w:val="32"/>
          <w:lang w:val="en-US" w:eastAsia="zh-CN"/>
        </w:rPr>
        <w:t>未</w:t>
      </w:r>
      <w:r>
        <w:rPr>
          <w:rFonts w:hint="eastAsia" w:ascii="仿宋" w:hAnsi="仿宋" w:eastAsia="仿宋"/>
          <w:sz w:val="32"/>
          <w:szCs w:val="32"/>
        </w:rPr>
        <w:t>达到学校当年给出的就业目标值，</w:t>
      </w:r>
      <w:r>
        <w:rPr>
          <w:rFonts w:hint="eastAsia" w:ascii="仿宋" w:hAnsi="仿宋" w:eastAsia="仿宋"/>
          <w:sz w:val="32"/>
          <w:szCs w:val="32"/>
          <w:lang w:val="en-US" w:eastAsia="zh-CN"/>
        </w:rPr>
        <w:t>扣罚</w:t>
      </w:r>
      <w:r>
        <w:rPr>
          <w:rFonts w:hint="eastAsia" w:ascii="仿宋" w:hAnsi="仿宋" w:eastAsia="仿宋"/>
          <w:sz w:val="32"/>
          <w:szCs w:val="32"/>
        </w:rPr>
        <w:t>班主任</w:t>
      </w:r>
      <w:r>
        <w:rPr>
          <w:rFonts w:hint="eastAsia" w:ascii="仿宋" w:hAnsi="仿宋" w:eastAsia="仿宋"/>
          <w:sz w:val="32"/>
          <w:szCs w:val="32"/>
          <w:lang w:val="en-US" w:eastAsia="zh-CN"/>
        </w:rPr>
        <w:t>3</w:t>
      </w:r>
      <w:r>
        <w:rPr>
          <w:rFonts w:hint="eastAsia" w:ascii="仿宋" w:hAnsi="仿宋" w:eastAsia="仿宋"/>
          <w:sz w:val="32"/>
          <w:szCs w:val="32"/>
        </w:rPr>
        <w:t>00元；若就业率在</w:t>
      </w:r>
      <w:r>
        <w:rPr>
          <w:rFonts w:hint="eastAsia" w:ascii="仿宋" w:hAnsi="仿宋" w:eastAsia="仿宋"/>
          <w:sz w:val="32"/>
          <w:szCs w:val="32"/>
          <w:lang w:val="en-US" w:eastAsia="zh-CN"/>
        </w:rPr>
        <w:t>未</w:t>
      </w:r>
      <w:r>
        <w:rPr>
          <w:rFonts w:hint="eastAsia" w:ascii="仿宋" w:hAnsi="仿宋" w:eastAsia="仿宋"/>
          <w:sz w:val="32"/>
          <w:szCs w:val="32"/>
        </w:rPr>
        <w:t>完成就业目标值的基础上，每</w:t>
      </w:r>
      <w:r>
        <w:rPr>
          <w:rFonts w:hint="eastAsia" w:ascii="仿宋" w:hAnsi="仿宋" w:eastAsia="仿宋"/>
          <w:sz w:val="32"/>
          <w:szCs w:val="32"/>
          <w:lang w:val="en-US" w:eastAsia="zh-CN"/>
        </w:rPr>
        <w:t>减少</w:t>
      </w:r>
      <w:r>
        <w:rPr>
          <w:rFonts w:ascii="仿宋" w:hAnsi="仿宋" w:eastAsia="仿宋"/>
          <w:sz w:val="32"/>
          <w:szCs w:val="32"/>
        </w:rPr>
        <w:t>一人</w:t>
      </w:r>
      <w:r>
        <w:rPr>
          <w:rFonts w:hint="eastAsia" w:ascii="仿宋" w:hAnsi="仿宋" w:eastAsia="仿宋"/>
          <w:sz w:val="32"/>
          <w:szCs w:val="32"/>
        </w:rPr>
        <w:t>再</w:t>
      </w:r>
      <w:r>
        <w:rPr>
          <w:rFonts w:hint="eastAsia" w:ascii="仿宋" w:hAnsi="仿宋" w:eastAsia="仿宋"/>
          <w:sz w:val="32"/>
          <w:szCs w:val="32"/>
          <w:lang w:val="en-US" w:eastAsia="zh-CN"/>
        </w:rPr>
        <w:t>扣罚</w:t>
      </w:r>
      <w:r>
        <w:rPr>
          <w:rFonts w:hint="eastAsia" w:ascii="仿宋" w:hAnsi="仿宋" w:eastAsia="仿宋"/>
          <w:sz w:val="32"/>
          <w:szCs w:val="32"/>
        </w:rPr>
        <w:t>200</w:t>
      </w:r>
      <w:r>
        <w:rPr>
          <w:rFonts w:hint="eastAsia" w:ascii="仿宋" w:hAnsi="仿宋" w:eastAsia="仿宋"/>
          <w:sz w:val="32"/>
          <w:szCs w:val="32"/>
          <w:lang w:val="en-US" w:eastAsia="zh-CN"/>
        </w:rPr>
        <w:t>元</w:t>
      </w:r>
      <w:r>
        <w:rPr>
          <w:rFonts w:hint="eastAsia" w:ascii="仿宋" w:hAnsi="仿宋" w:eastAsia="仿宋"/>
          <w:sz w:val="32"/>
          <w:szCs w:val="32"/>
        </w:rPr>
        <w:t>。</w:t>
      </w:r>
    </w:p>
    <w:p>
      <w:pPr>
        <w:spacing w:line="520" w:lineRule="exact"/>
        <w:ind w:firstLine="643" w:firstLineChars="200"/>
        <w:rPr>
          <w:rFonts w:ascii="仿宋" w:hAnsi="仿宋" w:eastAsia="仿宋"/>
          <w:b/>
          <w:bCs/>
          <w:sz w:val="32"/>
          <w:szCs w:val="32"/>
        </w:rPr>
      </w:pPr>
      <w:r>
        <w:rPr>
          <w:rFonts w:hint="eastAsia" w:ascii="仿宋" w:hAnsi="仿宋" w:eastAsia="仿宋"/>
          <w:b/>
          <w:bCs/>
          <w:sz w:val="32"/>
          <w:szCs w:val="32"/>
          <w:lang w:val="en-US" w:eastAsia="zh-CN"/>
        </w:rPr>
        <w:t>4</w:t>
      </w:r>
      <w:r>
        <w:rPr>
          <w:rFonts w:hint="eastAsia" w:ascii="仿宋" w:hAnsi="仿宋" w:eastAsia="仿宋"/>
          <w:b/>
          <w:bCs/>
          <w:sz w:val="32"/>
          <w:szCs w:val="32"/>
        </w:rPr>
        <w:t>、就业奉献奖奖励办法</w:t>
      </w:r>
    </w:p>
    <w:p>
      <w:pPr>
        <w:spacing w:line="52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认真掌握执行国家和湖南省就业工作方针、政策和规定，积极做好就业指导工作，掌握毕业生基本情况，主动了解和收集用人单位的需求信息和向用人单位推荐毕业生，工作责任心强，关爱学生，乐于奉献。每年评选</w:t>
      </w:r>
      <w:r>
        <w:rPr>
          <w:rFonts w:hint="eastAsia" w:ascii="仿宋" w:hAnsi="仿宋" w:eastAsia="仿宋"/>
          <w:sz w:val="32"/>
          <w:szCs w:val="32"/>
          <w:lang w:val="en-US" w:eastAsia="zh-CN"/>
        </w:rPr>
        <w:t>若干位</w:t>
      </w:r>
      <w:r>
        <w:rPr>
          <w:rFonts w:hint="eastAsia" w:ascii="仿宋" w:hAnsi="仿宋" w:eastAsia="仿宋"/>
          <w:sz w:val="32"/>
          <w:szCs w:val="32"/>
        </w:rPr>
        <w:t>教职工（系主任、辅导员、班主任、毕业指导教师等），学院就业率达到学校就业目标值，一次性奖励</w:t>
      </w:r>
      <w:r>
        <w:rPr>
          <w:rFonts w:ascii="仿宋" w:hAnsi="仿宋" w:eastAsia="仿宋"/>
          <w:sz w:val="32"/>
          <w:szCs w:val="32"/>
        </w:rPr>
        <w:t>10</w:t>
      </w:r>
      <w:r>
        <w:rPr>
          <w:rFonts w:hint="eastAsia" w:ascii="仿宋" w:hAnsi="仿宋" w:eastAsia="仿宋"/>
          <w:sz w:val="32"/>
          <w:szCs w:val="32"/>
        </w:rPr>
        <w:t>00元/人。</w:t>
      </w:r>
    </w:p>
    <w:p>
      <w:pPr>
        <w:pStyle w:val="4"/>
        <w:spacing w:before="156" w:beforeLines="50" w:beforeAutospacing="0" w:after="156" w:afterLines="50" w:afterAutospacing="0" w:line="520" w:lineRule="exact"/>
        <w:ind w:firstLine="643" w:firstLineChars="200"/>
        <w:rPr>
          <w:rFonts w:ascii="仿宋" w:hAnsi="仿宋" w:eastAsia="仿宋" w:cs="Times New Roman"/>
          <w:b/>
          <w:bCs/>
          <w:sz w:val="32"/>
          <w:szCs w:val="32"/>
        </w:rPr>
      </w:pPr>
      <w:r>
        <w:rPr>
          <w:rFonts w:hint="eastAsia" w:ascii="仿宋" w:hAnsi="仿宋" w:eastAsia="仿宋" w:cs="Times New Roman"/>
          <w:b/>
          <w:bCs/>
          <w:sz w:val="32"/>
          <w:szCs w:val="32"/>
        </w:rPr>
        <w:t>四、其它事项</w:t>
      </w:r>
    </w:p>
    <w:p>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（一）</w:t>
      </w:r>
      <w:r>
        <w:rPr>
          <w:rFonts w:hint="eastAsia" w:ascii="仿宋" w:hAnsi="仿宋" w:eastAsia="仿宋"/>
          <w:sz w:val="32"/>
          <w:szCs w:val="32"/>
          <w:lang w:val="en-US" w:eastAsia="zh-CN"/>
        </w:rPr>
        <w:t>院领导、就业辅导员、</w:t>
      </w:r>
      <w:r>
        <w:rPr>
          <w:rFonts w:hint="eastAsia" w:ascii="仿宋" w:hAnsi="仿宋" w:eastAsia="仿宋"/>
          <w:sz w:val="32"/>
          <w:szCs w:val="32"/>
        </w:rPr>
        <w:t>毕业班班主任纳入班级对应的系进行管理和奖</w:t>
      </w:r>
      <w:r>
        <w:rPr>
          <w:rFonts w:hint="eastAsia" w:ascii="仿宋" w:hAnsi="仿宋" w:eastAsia="仿宋"/>
          <w:sz w:val="32"/>
          <w:szCs w:val="32"/>
          <w:lang w:val="en-US" w:eastAsia="zh-CN"/>
        </w:rPr>
        <w:t>惩</w:t>
      </w:r>
      <w:r>
        <w:rPr>
          <w:rFonts w:hint="eastAsia" w:ascii="仿宋" w:hAnsi="仿宋" w:eastAsia="仿宋"/>
          <w:sz w:val="32"/>
          <w:szCs w:val="32"/>
        </w:rPr>
        <w:t>。</w:t>
      </w:r>
    </w:p>
    <w:p>
      <w:pPr>
        <w:spacing w:line="520" w:lineRule="exact"/>
        <w:ind w:firstLine="640" w:firstLineChars="200"/>
        <w:rPr>
          <w:rFonts w:ascii="仿宋" w:hAnsi="仿宋" w:eastAsia="仿宋"/>
          <w:color w:val="FF0000"/>
          <w:sz w:val="32"/>
          <w:szCs w:val="32"/>
        </w:rPr>
      </w:pPr>
      <w:r>
        <w:rPr>
          <w:rFonts w:hint="eastAsia" w:ascii="仿宋" w:hAnsi="仿宋" w:eastAsia="仿宋"/>
          <w:sz w:val="32"/>
          <w:szCs w:val="32"/>
        </w:rPr>
        <w:t>（二）请各系于每年9月30日到就业辅导员处填写《毕业生推荐就业工作情况登记表》，以便计算工作量，过期不登记者不予认可。</w:t>
      </w:r>
    </w:p>
    <w:p>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（三）学校招生就业处就业工作审核中，推荐学生的就业数据存在真实性问题，存在问题的教学系、班主任就业工作奖金不予以发放。</w:t>
      </w:r>
    </w:p>
    <w:p>
      <w:pPr>
        <w:spacing w:line="52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（四）对就业工作不配合或消极对待的教职工，取消评奖评优、推荐职称评审资格。</w:t>
      </w:r>
    </w:p>
    <w:p>
      <w:pPr>
        <w:pStyle w:val="4"/>
        <w:spacing w:before="156" w:beforeLines="50" w:beforeAutospacing="0" w:after="156" w:afterLines="50" w:afterAutospacing="0" w:line="520" w:lineRule="exact"/>
        <w:ind w:firstLine="643" w:firstLineChars="200"/>
        <w:rPr>
          <w:rFonts w:ascii="仿宋" w:hAnsi="仿宋" w:eastAsia="仿宋" w:cs="Times New Roman"/>
          <w:b/>
          <w:bCs/>
          <w:sz w:val="32"/>
          <w:szCs w:val="32"/>
        </w:rPr>
      </w:pPr>
      <w:r>
        <w:rPr>
          <w:rFonts w:hint="eastAsia" w:ascii="仿宋" w:hAnsi="仿宋" w:eastAsia="仿宋" w:cs="Times New Roman"/>
          <w:b/>
          <w:bCs/>
          <w:sz w:val="32"/>
          <w:szCs w:val="32"/>
        </w:rPr>
        <w:t>五、附则</w:t>
      </w:r>
    </w:p>
    <w:p>
      <w:pPr>
        <w:spacing w:line="520" w:lineRule="exact"/>
        <w:ind w:firstLine="640" w:firstLineChars="200"/>
        <w:rPr>
          <w:rFonts w:ascii="仿宋" w:hAnsi="仿宋" w:eastAsia="仿宋"/>
          <w:color w:val="FF0000"/>
          <w:sz w:val="32"/>
          <w:szCs w:val="32"/>
        </w:rPr>
      </w:pPr>
      <w:r>
        <w:rPr>
          <w:rFonts w:hint="eastAsia" w:ascii="仿宋" w:hAnsi="仿宋" w:eastAsia="仿宋"/>
          <w:sz w:val="32"/>
          <w:szCs w:val="32"/>
        </w:rPr>
        <w:t>1.就业数据均截至当年8月31日。</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2.从年终绩效二次分配中单独</w:t>
      </w:r>
      <w:r>
        <w:rPr>
          <w:rFonts w:hint="eastAsia" w:ascii="仿宋" w:hAnsi="仿宋" w:eastAsia="仿宋"/>
          <w:sz w:val="32"/>
          <w:szCs w:val="32"/>
          <w:lang w:eastAsia="zh-CN"/>
        </w:rPr>
        <w:t>核算就业工作奖金</w:t>
      </w:r>
      <w:r>
        <w:rPr>
          <w:rFonts w:hint="eastAsia" w:ascii="仿宋" w:hAnsi="仿宋" w:eastAsia="仿宋"/>
          <w:sz w:val="32"/>
          <w:szCs w:val="32"/>
        </w:rPr>
        <w:t>。</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3.本办法由学生工作办</w:t>
      </w:r>
      <w:bookmarkStart w:id="0" w:name="_GoBack"/>
      <w:bookmarkEnd w:id="0"/>
      <w:r>
        <w:rPr>
          <w:rFonts w:hint="eastAsia" w:ascii="仿宋" w:hAnsi="仿宋" w:eastAsia="仿宋"/>
          <w:sz w:val="32"/>
          <w:szCs w:val="32"/>
        </w:rPr>
        <w:t>公室负责解释。</w:t>
      </w:r>
    </w:p>
    <w:p>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4</w:t>
      </w:r>
      <w:r>
        <w:rPr>
          <w:rFonts w:ascii="仿宋" w:hAnsi="仿宋" w:eastAsia="仿宋"/>
          <w:sz w:val="32"/>
          <w:szCs w:val="32"/>
        </w:rPr>
        <w:t>.</w:t>
      </w:r>
      <w:r>
        <w:rPr>
          <w:rFonts w:hint="eastAsia" w:ascii="仿宋" w:hAnsi="仿宋" w:eastAsia="仿宋"/>
          <w:sz w:val="32"/>
          <w:szCs w:val="32"/>
        </w:rPr>
        <w:t>本办法自发文之日起试行。</w:t>
      </w:r>
    </w:p>
    <w:p>
      <w:pPr>
        <w:spacing w:line="520" w:lineRule="exact"/>
        <w:ind w:firstLine="640" w:firstLineChars="200"/>
        <w:rPr>
          <w:rFonts w:hint="eastAsia" w:ascii="仿宋" w:hAnsi="仿宋" w:eastAsia="仿宋"/>
          <w:sz w:val="32"/>
          <w:szCs w:val="32"/>
        </w:rPr>
      </w:pPr>
    </w:p>
    <w:p>
      <w:pPr>
        <w:spacing w:line="520" w:lineRule="exact"/>
        <w:ind w:firstLine="640" w:firstLineChars="200"/>
        <w:rPr>
          <w:rFonts w:hint="eastAsia" w:ascii="仿宋" w:hAnsi="仿宋" w:eastAsia="仿宋"/>
          <w:sz w:val="32"/>
          <w:szCs w:val="32"/>
        </w:rPr>
      </w:pPr>
    </w:p>
    <w:p>
      <w:pPr>
        <w:spacing w:line="520" w:lineRule="exact"/>
        <w:ind w:firstLine="200"/>
        <w:rPr>
          <w:rFonts w:ascii="仿宋" w:hAnsi="仿宋" w:eastAsia="仿宋"/>
          <w:sz w:val="32"/>
          <w:szCs w:val="32"/>
        </w:rPr>
      </w:pPr>
      <w:r>
        <w:rPr>
          <w:rFonts w:hint="eastAsia" w:ascii="仿宋" w:hAnsi="仿宋" w:eastAsia="仿宋"/>
          <w:sz w:val="32"/>
          <w:szCs w:val="32"/>
        </w:rPr>
        <w:t xml:space="preserve">                       湖南科技大学齐白石艺术学院</w:t>
      </w:r>
    </w:p>
    <w:p>
      <w:pPr>
        <w:spacing w:line="520" w:lineRule="exact"/>
        <w:ind w:firstLine="200"/>
        <w:rPr>
          <w:rFonts w:ascii="仿宋" w:hAnsi="仿宋" w:eastAsia="仿宋"/>
          <w:sz w:val="32"/>
          <w:szCs w:val="32"/>
        </w:rPr>
      </w:pPr>
      <w:r>
        <w:rPr>
          <w:rFonts w:ascii="Calibri" w:hAnsi="Calibri" w:eastAsia="仿宋" w:cs="Calibri"/>
          <w:sz w:val="32"/>
          <w:szCs w:val="32"/>
        </w:rPr>
        <w:t xml:space="preserve">                                                   </w:t>
      </w:r>
      <w:r>
        <w:rPr>
          <w:rFonts w:hint="eastAsia" w:ascii="Calibri" w:hAnsi="Calibri" w:eastAsia="仿宋" w:cs="Calibri"/>
          <w:sz w:val="32"/>
          <w:szCs w:val="32"/>
          <w:lang w:val="en-US" w:eastAsia="zh-CN"/>
        </w:rPr>
        <w:t xml:space="preserve"> </w:t>
      </w:r>
      <w:r>
        <w:rPr>
          <w:rFonts w:hint="eastAsia" w:ascii="仿宋" w:hAnsi="仿宋" w:eastAsia="仿宋"/>
          <w:sz w:val="32"/>
          <w:szCs w:val="32"/>
        </w:rPr>
        <w:t>二〇二</w:t>
      </w:r>
      <w:r>
        <w:rPr>
          <w:rFonts w:hint="eastAsia" w:ascii="仿宋" w:hAnsi="仿宋" w:eastAsia="仿宋"/>
          <w:sz w:val="32"/>
          <w:szCs w:val="32"/>
          <w:lang w:val="en-US" w:eastAsia="zh-CN"/>
        </w:rPr>
        <w:t>三</w:t>
      </w:r>
      <w:r>
        <w:rPr>
          <w:rFonts w:hint="eastAsia" w:ascii="仿宋" w:hAnsi="仿宋" w:eastAsia="仿宋"/>
          <w:sz w:val="32"/>
          <w:szCs w:val="32"/>
        </w:rPr>
        <w:t>年</w:t>
      </w:r>
      <w:r>
        <w:rPr>
          <w:rFonts w:hint="eastAsia" w:ascii="仿宋" w:hAnsi="仿宋" w:eastAsia="仿宋"/>
          <w:sz w:val="32"/>
          <w:szCs w:val="32"/>
          <w:lang w:val="en-US" w:eastAsia="zh-CN"/>
        </w:rPr>
        <w:t>二</w:t>
      </w:r>
      <w:r>
        <w:rPr>
          <w:rFonts w:hint="eastAsia" w:ascii="仿宋" w:hAnsi="仿宋" w:eastAsia="仿宋"/>
          <w:sz w:val="32"/>
          <w:szCs w:val="32"/>
        </w:rPr>
        <w:t>月</w:t>
      </w:r>
      <w:r>
        <w:rPr>
          <w:rFonts w:hint="eastAsia" w:ascii="仿宋" w:hAnsi="仿宋" w:eastAsia="仿宋"/>
          <w:sz w:val="32"/>
          <w:szCs w:val="32"/>
          <w:lang w:eastAsia="zh-CN"/>
        </w:rPr>
        <w:t>二</w:t>
      </w:r>
      <w:r>
        <w:rPr>
          <w:rFonts w:hint="eastAsia" w:ascii="仿宋" w:hAnsi="仿宋" w:eastAsia="仿宋"/>
          <w:sz w:val="32"/>
          <w:szCs w:val="32"/>
        </w:rPr>
        <w:t>十</w:t>
      </w:r>
      <w:r>
        <w:rPr>
          <w:rFonts w:hint="eastAsia" w:ascii="仿宋" w:hAnsi="仿宋" w:eastAsia="仿宋"/>
          <w:sz w:val="32"/>
          <w:szCs w:val="32"/>
          <w:lang w:val="en-US" w:eastAsia="zh-CN"/>
        </w:rPr>
        <w:t>二</w:t>
      </w:r>
      <w:r>
        <w:rPr>
          <w:rFonts w:hint="eastAsia" w:ascii="仿宋" w:hAnsi="仿宋" w:eastAsia="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FkODJhOTk2NmI3N2M4ZmZkOTU3MzkxYjdiZWIyY2QifQ=="/>
  </w:docVars>
  <w:rsids>
    <w:rsidRoot w:val="005A054E"/>
    <w:rsid w:val="00002141"/>
    <w:rsid w:val="00022F44"/>
    <w:rsid w:val="00050ADE"/>
    <w:rsid w:val="000D3F00"/>
    <w:rsid w:val="001060F9"/>
    <w:rsid w:val="00127607"/>
    <w:rsid w:val="00161714"/>
    <w:rsid w:val="001A6AE0"/>
    <w:rsid w:val="001A7A89"/>
    <w:rsid w:val="001B644F"/>
    <w:rsid w:val="001F1129"/>
    <w:rsid w:val="002272AC"/>
    <w:rsid w:val="0024670D"/>
    <w:rsid w:val="00260056"/>
    <w:rsid w:val="0026346D"/>
    <w:rsid w:val="002B197F"/>
    <w:rsid w:val="00317C56"/>
    <w:rsid w:val="00335DAA"/>
    <w:rsid w:val="003438CD"/>
    <w:rsid w:val="003C18D3"/>
    <w:rsid w:val="00426E32"/>
    <w:rsid w:val="00497236"/>
    <w:rsid w:val="004F7181"/>
    <w:rsid w:val="00543EA9"/>
    <w:rsid w:val="00564401"/>
    <w:rsid w:val="005766C5"/>
    <w:rsid w:val="005A054E"/>
    <w:rsid w:val="005B1E9A"/>
    <w:rsid w:val="006003F3"/>
    <w:rsid w:val="00610B29"/>
    <w:rsid w:val="00632A38"/>
    <w:rsid w:val="00632BD5"/>
    <w:rsid w:val="006757AD"/>
    <w:rsid w:val="00684714"/>
    <w:rsid w:val="006B68F1"/>
    <w:rsid w:val="00735040"/>
    <w:rsid w:val="00766C68"/>
    <w:rsid w:val="00771E6E"/>
    <w:rsid w:val="007C1803"/>
    <w:rsid w:val="007C47ED"/>
    <w:rsid w:val="007E6E56"/>
    <w:rsid w:val="007F2FE5"/>
    <w:rsid w:val="007F3403"/>
    <w:rsid w:val="00805FA8"/>
    <w:rsid w:val="008247A4"/>
    <w:rsid w:val="008A07A4"/>
    <w:rsid w:val="0091781F"/>
    <w:rsid w:val="0096254E"/>
    <w:rsid w:val="00986F1D"/>
    <w:rsid w:val="00987AE5"/>
    <w:rsid w:val="009A528C"/>
    <w:rsid w:val="009B629F"/>
    <w:rsid w:val="009B6470"/>
    <w:rsid w:val="009B7251"/>
    <w:rsid w:val="00AA4E2A"/>
    <w:rsid w:val="00AD7676"/>
    <w:rsid w:val="00AF1B17"/>
    <w:rsid w:val="00B21800"/>
    <w:rsid w:val="00B35778"/>
    <w:rsid w:val="00B702BE"/>
    <w:rsid w:val="00B724DC"/>
    <w:rsid w:val="00B8582C"/>
    <w:rsid w:val="00B915D0"/>
    <w:rsid w:val="00C15EF9"/>
    <w:rsid w:val="00C46A77"/>
    <w:rsid w:val="00CF204D"/>
    <w:rsid w:val="00D82228"/>
    <w:rsid w:val="00D922D6"/>
    <w:rsid w:val="00DB69EB"/>
    <w:rsid w:val="00DD1F05"/>
    <w:rsid w:val="00DE0748"/>
    <w:rsid w:val="00DE2707"/>
    <w:rsid w:val="00E079A8"/>
    <w:rsid w:val="00E3781C"/>
    <w:rsid w:val="00E95650"/>
    <w:rsid w:val="00EB3A34"/>
    <w:rsid w:val="00F04258"/>
    <w:rsid w:val="00F60D9E"/>
    <w:rsid w:val="00FB0094"/>
    <w:rsid w:val="00FB4C43"/>
    <w:rsid w:val="00FD21B7"/>
    <w:rsid w:val="09C0632E"/>
    <w:rsid w:val="0BAF2FF4"/>
    <w:rsid w:val="1D1C4B39"/>
    <w:rsid w:val="28EE098F"/>
    <w:rsid w:val="2B29167F"/>
    <w:rsid w:val="35661106"/>
    <w:rsid w:val="3A272C6F"/>
    <w:rsid w:val="3D8E3054"/>
    <w:rsid w:val="4B3033C1"/>
    <w:rsid w:val="67501371"/>
    <w:rsid w:val="69A768C2"/>
    <w:rsid w:val="69A973BA"/>
    <w:rsid w:val="70251F1D"/>
    <w:rsid w:val="739A756B"/>
    <w:rsid w:val="74072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1631</Words>
  <Characters>1678</Characters>
  <Lines>10</Lines>
  <Paragraphs>2</Paragraphs>
  <TotalTime>14</TotalTime>
  <ScaleCrop>false</ScaleCrop>
  <LinksUpToDate>false</LinksUpToDate>
  <CharactersWithSpaces>1755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2022-04-26T06:25:00Z</dcterms:created>
  <dc:creator>ylmf123</dc:creator>
  <cp:lastModifiedBy>卟啦啦</cp:lastModifiedBy>
  <cp:lastPrinted>2022-04-04T02:23:00Z</cp:lastPrinted>
  <dcterms:modified xsi:type="dcterms:W3CDTF">2023-03-27T11:32:42Z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022F1B195F2145108F9B73B35A6DA641</vt:lpwstr>
  </property>
</Properties>
</file>